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8C5" w:rsidRDefault="000328C5">
      <w:pPr>
        <w:spacing w:line="600" w:lineRule="exact"/>
        <w:ind w:firstLineChars="200" w:firstLine="640"/>
        <w:rPr>
          <w:rFonts w:ascii="Times New Roman" w:eastAsia="仿宋" w:hAnsi="Times New Roman" w:cs="Times New Roman"/>
          <w:sz w:val="32"/>
          <w:szCs w:val="32"/>
        </w:rPr>
      </w:pPr>
    </w:p>
    <w:p w:rsidR="000328C5" w:rsidRDefault="000328C5">
      <w:pPr>
        <w:spacing w:line="600" w:lineRule="exact"/>
        <w:ind w:firstLineChars="200" w:firstLine="640"/>
        <w:rPr>
          <w:rFonts w:ascii="Times New Roman" w:eastAsia="仿宋" w:hAnsi="Times New Roman" w:cs="Times New Roman"/>
          <w:sz w:val="32"/>
          <w:szCs w:val="32"/>
        </w:rPr>
      </w:pPr>
    </w:p>
    <w:p w:rsidR="000328C5" w:rsidRDefault="000328C5">
      <w:pPr>
        <w:spacing w:line="600" w:lineRule="exact"/>
        <w:ind w:firstLineChars="200" w:firstLine="640"/>
        <w:rPr>
          <w:rFonts w:ascii="Times New Roman" w:eastAsia="仿宋" w:hAnsi="Times New Roman" w:cs="Times New Roman"/>
          <w:sz w:val="32"/>
          <w:szCs w:val="32"/>
        </w:rPr>
      </w:pPr>
    </w:p>
    <w:p w:rsidR="000328C5" w:rsidRDefault="000328C5" w:rsidP="00353B18">
      <w:pPr>
        <w:pStyle w:val="1"/>
        <w:ind w:firstLine="480"/>
        <w:rPr>
          <w:rFonts w:ascii="Times New Roman" w:hAnsi="Times New Roman" w:cs="Times New Roman"/>
        </w:rPr>
      </w:pPr>
    </w:p>
    <w:p w:rsidR="000328C5" w:rsidRDefault="000328C5">
      <w:pPr>
        <w:spacing w:line="600" w:lineRule="exact"/>
        <w:ind w:firstLineChars="200" w:firstLine="640"/>
        <w:rPr>
          <w:rFonts w:ascii="Times New Roman" w:eastAsia="仿宋" w:hAnsi="Times New Roman" w:cs="Times New Roman"/>
          <w:sz w:val="32"/>
          <w:szCs w:val="32"/>
        </w:rPr>
      </w:pPr>
    </w:p>
    <w:p w:rsidR="000328C5" w:rsidRDefault="000328C5">
      <w:pPr>
        <w:spacing w:line="600" w:lineRule="exact"/>
        <w:ind w:firstLineChars="200" w:firstLine="640"/>
        <w:rPr>
          <w:rFonts w:ascii="Times New Roman" w:eastAsia="仿宋" w:hAnsi="Times New Roman" w:cs="Times New Roman"/>
          <w:sz w:val="32"/>
          <w:szCs w:val="32"/>
        </w:rPr>
      </w:pPr>
    </w:p>
    <w:p w:rsidR="000328C5" w:rsidRDefault="00E01150">
      <w:pPr>
        <w:spacing w:line="600" w:lineRule="exact"/>
        <w:jc w:val="center"/>
        <w:rPr>
          <w:rFonts w:ascii="Times New Roman" w:eastAsia="仿宋" w:hAnsi="Times New Roman" w:cs="Times New Roman"/>
          <w:sz w:val="32"/>
          <w:szCs w:val="32"/>
        </w:rPr>
      </w:pPr>
      <w:proofErr w:type="gramStart"/>
      <w:r>
        <w:rPr>
          <w:rFonts w:ascii="Times New Roman" w:eastAsia="仿宋" w:hAnsi="Times New Roman" w:cs="Times New Roman"/>
          <w:sz w:val="32"/>
          <w:szCs w:val="32"/>
        </w:rPr>
        <w:t>校党发</w:t>
      </w:r>
      <w:proofErr w:type="gramEnd"/>
      <w:r>
        <w:rPr>
          <w:rFonts w:ascii="Times New Roman" w:eastAsia="仿宋" w:hAnsi="Times New Roman" w:cs="Times New Roman"/>
          <w:sz w:val="32"/>
          <w:szCs w:val="32"/>
        </w:rPr>
        <w:t>〔</w:t>
      </w:r>
      <w:r>
        <w:rPr>
          <w:rFonts w:ascii="Times New Roman" w:eastAsia="仿宋" w:hAnsi="Times New Roman" w:cs="Times New Roman"/>
          <w:sz w:val="32"/>
          <w:szCs w:val="32"/>
        </w:rPr>
        <w:t>2020</w:t>
      </w:r>
      <w:r>
        <w:rPr>
          <w:rFonts w:ascii="Times New Roman" w:eastAsia="仿宋" w:hAnsi="Times New Roman" w:cs="Times New Roman"/>
          <w:sz w:val="32"/>
          <w:szCs w:val="32"/>
        </w:rPr>
        <w:t>〕</w:t>
      </w:r>
      <w:r w:rsidR="002F4098">
        <w:rPr>
          <w:rFonts w:ascii="Times New Roman" w:eastAsia="仿宋" w:hAnsi="Times New Roman" w:cs="Times New Roman" w:hint="eastAsia"/>
          <w:sz w:val="32"/>
          <w:szCs w:val="32"/>
        </w:rPr>
        <w:t>82</w:t>
      </w:r>
      <w:r>
        <w:rPr>
          <w:rFonts w:ascii="Times New Roman" w:eastAsia="仿宋" w:hAnsi="Times New Roman" w:cs="Times New Roman"/>
          <w:sz w:val="32"/>
          <w:szCs w:val="32"/>
        </w:rPr>
        <w:t>号</w:t>
      </w:r>
    </w:p>
    <w:p w:rsidR="000328C5" w:rsidRDefault="000328C5">
      <w:pPr>
        <w:spacing w:line="600" w:lineRule="exact"/>
        <w:rPr>
          <w:rFonts w:ascii="Times New Roman" w:eastAsia="仿宋" w:hAnsi="Times New Roman" w:cs="Times New Roman"/>
          <w:sz w:val="32"/>
          <w:szCs w:val="32"/>
        </w:rPr>
      </w:pPr>
    </w:p>
    <w:p w:rsidR="00F4100C" w:rsidRPr="00F4100C" w:rsidRDefault="00F4100C" w:rsidP="00F4100C">
      <w:pPr>
        <w:rPr>
          <w:rFonts w:ascii="方正小标宋简体" w:eastAsia="方正小标宋简体"/>
          <w:sz w:val="44"/>
          <w:szCs w:val="44"/>
        </w:rPr>
      </w:pPr>
    </w:p>
    <w:p w:rsidR="002F4098" w:rsidRPr="00F4100C" w:rsidRDefault="00F4100C" w:rsidP="002F4098">
      <w:pPr>
        <w:jc w:val="center"/>
        <w:rPr>
          <w:rFonts w:ascii="方正小标宋简体" w:eastAsia="方正小标宋简体"/>
          <w:sz w:val="44"/>
          <w:szCs w:val="44"/>
        </w:rPr>
      </w:pPr>
      <w:r w:rsidRPr="00F4100C">
        <w:rPr>
          <w:rFonts w:ascii="方正小标宋简体" w:eastAsia="方正小标宋简体" w:hint="eastAsia"/>
          <w:sz w:val="44"/>
          <w:szCs w:val="44"/>
        </w:rPr>
        <w:t>关于印发《河南科技职业大学第一届辅导员素质能力大赛实施方案》的通知</w:t>
      </w:r>
    </w:p>
    <w:p w:rsidR="000328C5" w:rsidRPr="002F4098" w:rsidRDefault="000328C5">
      <w:pPr>
        <w:spacing w:line="600" w:lineRule="exact"/>
        <w:rPr>
          <w:rFonts w:ascii="Times New Roman" w:eastAsia="仿宋_GB2312" w:hAnsi="Times New Roman" w:cs="Times New Roman"/>
          <w:sz w:val="32"/>
          <w:szCs w:val="32"/>
        </w:rPr>
      </w:pPr>
    </w:p>
    <w:p w:rsidR="007F0EB5" w:rsidRDefault="007F0EB5" w:rsidP="00E32A1B">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各党总支、直属党支部：</w:t>
      </w:r>
    </w:p>
    <w:p w:rsidR="00E32A1B" w:rsidRDefault="00E32A1B" w:rsidP="00E32A1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《河南科技职业大学第一届辅导员素质能力大赛实施方案》已经党委研究通过，现印发给你们，请认真贯彻落实。</w:t>
      </w:r>
    </w:p>
    <w:p w:rsidR="002F4098" w:rsidRPr="00E32A1B" w:rsidRDefault="002F4098" w:rsidP="00773DDC">
      <w:pPr>
        <w:spacing w:line="600" w:lineRule="exact"/>
        <w:ind w:firstLineChars="150" w:firstLine="480"/>
        <w:jc w:val="left"/>
        <w:rPr>
          <w:rFonts w:ascii="仿宋_GB2312" w:eastAsia="仿宋_GB2312" w:hAnsi="仿宋"/>
          <w:kern w:val="0"/>
          <w:sz w:val="32"/>
          <w:szCs w:val="32"/>
          <w:shd w:val="clear" w:color="auto" w:fill="FFFFFF"/>
        </w:rPr>
      </w:pPr>
    </w:p>
    <w:p w:rsidR="00E32A1B" w:rsidRDefault="00E32A1B" w:rsidP="00E32A1B">
      <w:pPr>
        <w:pStyle w:val="1"/>
        <w:ind w:firstLine="480"/>
      </w:pPr>
    </w:p>
    <w:p w:rsidR="00E32A1B" w:rsidRDefault="00E32A1B" w:rsidP="00E32A1B">
      <w:pPr>
        <w:pStyle w:val="1"/>
        <w:spacing w:line="600" w:lineRule="exact"/>
        <w:ind w:leftChars="266" w:left="559" w:firstLine="640"/>
        <w:jc w:val="right"/>
        <w:rPr>
          <w:rFonts w:ascii="仿宋_GB2312" w:eastAsia="仿宋_GB2312" w:hAnsi="仿宋"/>
          <w:kern w:val="0"/>
          <w:sz w:val="32"/>
          <w:szCs w:val="32"/>
          <w:shd w:val="clear" w:color="auto" w:fill="FFFFFF"/>
        </w:rPr>
      </w:pPr>
    </w:p>
    <w:p w:rsidR="00E32A1B" w:rsidRPr="002F4098" w:rsidRDefault="00E32A1B" w:rsidP="00E32A1B">
      <w:pPr>
        <w:pStyle w:val="1"/>
        <w:spacing w:line="600" w:lineRule="exact"/>
        <w:ind w:leftChars="266" w:left="559" w:firstLine="640"/>
        <w:jc w:val="right"/>
        <w:rPr>
          <w:rFonts w:ascii="仿宋_GB2312" w:eastAsia="仿宋_GB2312"/>
          <w:sz w:val="32"/>
          <w:szCs w:val="32"/>
        </w:rPr>
      </w:pPr>
      <w:r w:rsidRPr="002F4098">
        <w:rPr>
          <w:rFonts w:ascii="仿宋_GB2312" w:eastAsia="仿宋_GB2312" w:hAnsi="仿宋" w:hint="eastAsia"/>
          <w:kern w:val="0"/>
          <w:sz w:val="32"/>
          <w:szCs w:val="32"/>
          <w:shd w:val="clear" w:color="auto" w:fill="FFFFFF"/>
        </w:rPr>
        <w:t>中共河南科技职业大学委员会</w:t>
      </w:r>
    </w:p>
    <w:p w:rsidR="00E32A1B" w:rsidRPr="002F4098" w:rsidRDefault="00E32A1B" w:rsidP="00E32A1B">
      <w:pPr>
        <w:widowControl/>
        <w:shd w:val="clear" w:color="auto" w:fill="FFFFFF"/>
        <w:spacing w:line="600" w:lineRule="exact"/>
        <w:ind w:right="900" w:firstLineChars="200" w:firstLine="640"/>
        <w:jc w:val="right"/>
        <w:rPr>
          <w:rFonts w:ascii="仿宋_GB2312" w:eastAsia="仿宋_GB2312" w:hAnsi="仿宋"/>
          <w:sz w:val="32"/>
          <w:szCs w:val="32"/>
        </w:rPr>
      </w:pPr>
      <w:r w:rsidRPr="002F4098">
        <w:rPr>
          <w:rFonts w:ascii="仿宋_GB2312" w:eastAsia="仿宋_GB2312" w:hAnsi="仿宋" w:hint="eastAsia"/>
          <w:sz w:val="32"/>
          <w:szCs w:val="32"/>
        </w:rPr>
        <w:t>2020年11月16日</w:t>
      </w:r>
    </w:p>
    <w:p w:rsidR="00E32A1B" w:rsidRDefault="00E32A1B" w:rsidP="00E32A1B">
      <w:pPr>
        <w:pStyle w:val="1"/>
        <w:ind w:firstLine="480"/>
      </w:pPr>
    </w:p>
    <w:p w:rsidR="00E32A1B" w:rsidRDefault="00E32A1B" w:rsidP="00E32A1B">
      <w:pPr>
        <w:pStyle w:val="1"/>
        <w:ind w:firstLine="480"/>
      </w:pPr>
    </w:p>
    <w:p w:rsidR="00E32A1B" w:rsidRDefault="00E32A1B" w:rsidP="00E32A1B">
      <w:pPr>
        <w:pStyle w:val="1"/>
        <w:ind w:firstLine="480"/>
      </w:pPr>
    </w:p>
    <w:p w:rsidR="00E32A1B" w:rsidRDefault="00E32A1B" w:rsidP="00E32A1B">
      <w:pPr>
        <w:pStyle w:val="1"/>
        <w:ind w:firstLine="480"/>
      </w:pPr>
    </w:p>
    <w:p w:rsidR="00E32A1B" w:rsidRDefault="00E32A1B" w:rsidP="00E32A1B">
      <w:pPr>
        <w:pStyle w:val="1"/>
        <w:ind w:firstLine="480"/>
      </w:pPr>
    </w:p>
    <w:p w:rsidR="00E32A1B" w:rsidRPr="00E32A1B" w:rsidRDefault="00E32A1B" w:rsidP="007E79C3">
      <w:pPr>
        <w:pStyle w:val="1"/>
        <w:ind w:firstLineChars="0" w:firstLine="0"/>
      </w:pPr>
    </w:p>
    <w:p w:rsidR="00A35881" w:rsidRDefault="00A35881" w:rsidP="00A35881">
      <w:pPr>
        <w:jc w:val="center"/>
        <w:rPr>
          <w:rFonts w:ascii="方正小标宋简体" w:eastAsia="方正小标宋简体"/>
          <w:sz w:val="44"/>
          <w:szCs w:val="44"/>
        </w:rPr>
      </w:pPr>
      <w:r>
        <w:rPr>
          <w:rFonts w:ascii="方正小标宋简体" w:eastAsia="方正小标宋简体" w:hint="eastAsia"/>
          <w:sz w:val="44"/>
          <w:szCs w:val="44"/>
        </w:rPr>
        <w:lastRenderedPageBreak/>
        <w:t>河南科技职业大学第一届辅导员素质能力大赛实施方案</w:t>
      </w:r>
    </w:p>
    <w:p w:rsidR="007E79C3" w:rsidRPr="007E79C3" w:rsidRDefault="007E79C3" w:rsidP="007E79C3">
      <w:pPr>
        <w:pStyle w:val="1"/>
        <w:spacing w:line="600" w:lineRule="exact"/>
        <w:ind w:firstLine="640"/>
      </w:pPr>
      <w:r w:rsidRPr="002F4098">
        <w:rPr>
          <w:rFonts w:ascii="仿宋_GB2312" w:eastAsia="仿宋_GB2312" w:hAnsi="仿宋" w:hint="eastAsia"/>
          <w:kern w:val="0"/>
          <w:sz w:val="32"/>
          <w:szCs w:val="32"/>
          <w:shd w:val="clear" w:color="auto" w:fill="FFFFFF"/>
        </w:rPr>
        <w:t>为深入学习贯彻习近平新时代中国特色社会主义思想和党的十九大及十九届二中、三中、四中、五中全会精神，全面贯彻落</w:t>
      </w:r>
      <w:proofErr w:type="gramStart"/>
      <w:r w:rsidRPr="002F4098">
        <w:rPr>
          <w:rFonts w:ascii="仿宋_GB2312" w:eastAsia="仿宋_GB2312" w:hAnsi="仿宋" w:hint="eastAsia"/>
          <w:kern w:val="0"/>
          <w:sz w:val="32"/>
          <w:szCs w:val="32"/>
          <w:shd w:val="clear" w:color="auto" w:fill="FFFFFF"/>
        </w:rPr>
        <w:t>实习近</w:t>
      </w:r>
      <w:proofErr w:type="gramEnd"/>
      <w:r w:rsidRPr="002F4098">
        <w:rPr>
          <w:rFonts w:ascii="仿宋_GB2312" w:eastAsia="仿宋_GB2312" w:hAnsi="仿宋" w:hint="eastAsia"/>
          <w:kern w:val="0"/>
          <w:sz w:val="32"/>
          <w:szCs w:val="32"/>
          <w:shd w:val="clear" w:color="auto" w:fill="FFFFFF"/>
        </w:rPr>
        <w:t>平总书记在全国高校思想政治工作会议、全国教育大会、学校思想政治理论课教师座谈会和在纪念五四运动100周年大会的重要讲话精神，落实立德树人根本任务，进一步加强我校辅导员队伍专业化、职业化建设，提升大学生思想政治教育质量，全方位展示辅导员的综合素质,，结合我校实际，校党委决定开展第一届辅导员素质能力大赛，特制订</w:t>
      </w:r>
      <w:r>
        <w:rPr>
          <w:rFonts w:ascii="仿宋_GB2312" w:eastAsia="仿宋_GB2312" w:hAnsi="仿宋" w:hint="eastAsia"/>
          <w:kern w:val="0"/>
          <w:sz w:val="32"/>
          <w:szCs w:val="32"/>
          <w:shd w:val="clear" w:color="auto" w:fill="FFFFFF"/>
        </w:rPr>
        <w:t>如下方案：</w:t>
      </w:r>
    </w:p>
    <w:p w:rsidR="002F4098" w:rsidRPr="002F4098" w:rsidRDefault="002F4098" w:rsidP="00773DDC">
      <w:pPr>
        <w:spacing w:line="600" w:lineRule="exact"/>
        <w:ind w:firstLineChars="200" w:firstLine="640"/>
        <w:jc w:val="left"/>
        <w:rPr>
          <w:rFonts w:ascii="黑体" w:eastAsia="黑体" w:hAnsi="黑体"/>
          <w:kern w:val="0"/>
          <w:sz w:val="32"/>
          <w:szCs w:val="32"/>
          <w:shd w:val="clear" w:color="auto" w:fill="FFFFFF"/>
        </w:rPr>
      </w:pPr>
      <w:r w:rsidRPr="002F4098">
        <w:rPr>
          <w:rFonts w:ascii="黑体" w:eastAsia="黑体" w:hAnsi="黑体" w:hint="eastAsia"/>
          <w:kern w:val="0"/>
          <w:sz w:val="32"/>
          <w:szCs w:val="32"/>
          <w:shd w:val="clear" w:color="auto" w:fill="FFFFFF"/>
        </w:rPr>
        <w:t>一、指导思想</w:t>
      </w:r>
    </w:p>
    <w:p w:rsidR="002F4098" w:rsidRPr="002F4098" w:rsidRDefault="002F4098" w:rsidP="00773DDC">
      <w:pPr>
        <w:widowControl/>
        <w:shd w:val="clear" w:color="auto" w:fill="FFFFFF"/>
        <w:spacing w:line="600" w:lineRule="exact"/>
        <w:ind w:firstLineChars="200" w:firstLine="640"/>
        <w:jc w:val="left"/>
        <w:rPr>
          <w:rFonts w:ascii="仿宋_GB2312" w:eastAsia="仿宋_GB2312" w:hAnsi="仿宋"/>
          <w:kern w:val="0"/>
          <w:sz w:val="32"/>
          <w:szCs w:val="32"/>
          <w:shd w:val="clear" w:color="auto" w:fill="FFFFFF"/>
        </w:rPr>
      </w:pPr>
      <w:r w:rsidRPr="002F4098">
        <w:rPr>
          <w:rFonts w:ascii="仿宋_GB2312" w:eastAsia="仿宋_GB2312" w:hAnsi="仿宋" w:hint="eastAsia"/>
          <w:kern w:val="0"/>
          <w:sz w:val="32"/>
          <w:szCs w:val="32"/>
          <w:shd w:val="clear" w:color="auto" w:fill="FFFFFF"/>
        </w:rPr>
        <w:t>高举中国特色社会主义伟大旗帜，以马克思列宁主义、毛泽东思想、邓小平理论、“三个代表”重要思想、科学发展观、习近平新时代中国特色社会主义思想为指导，全面贯彻党的教育方针，落实立德树人根本任务，以赛代训、以赛促学，进一步提高我校辅导员职业能力和专业素养，引导广大辅导员坚定职业理想，认清岗位职责，全面提升辅导员队伍的整体素质。</w:t>
      </w:r>
    </w:p>
    <w:p w:rsidR="002F4098" w:rsidRPr="002F4098" w:rsidRDefault="002F4098" w:rsidP="00773DDC">
      <w:pPr>
        <w:widowControl/>
        <w:shd w:val="clear" w:color="auto" w:fill="FFFFFF"/>
        <w:spacing w:line="600" w:lineRule="exact"/>
        <w:ind w:firstLineChars="199" w:firstLine="637"/>
        <w:jc w:val="left"/>
        <w:rPr>
          <w:rFonts w:ascii="黑体" w:eastAsia="黑体" w:hAnsi="黑体"/>
          <w:kern w:val="0"/>
          <w:sz w:val="32"/>
          <w:szCs w:val="32"/>
          <w:shd w:val="clear" w:color="auto" w:fill="FFFFFF"/>
        </w:rPr>
      </w:pPr>
      <w:r w:rsidRPr="002F4098">
        <w:rPr>
          <w:rFonts w:ascii="黑体" w:eastAsia="黑体" w:hAnsi="黑体" w:hint="eastAsia"/>
          <w:kern w:val="0"/>
          <w:sz w:val="32"/>
          <w:szCs w:val="32"/>
          <w:shd w:val="clear" w:color="auto" w:fill="FFFFFF"/>
        </w:rPr>
        <w:t>二、大赛组织</w:t>
      </w:r>
    </w:p>
    <w:p w:rsidR="002F4098" w:rsidRPr="002F4098" w:rsidRDefault="002F4098" w:rsidP="00773DDC">
      <w:pPr>
        <w:widowControl/>
        <w:shd w:val="clear" w:color="auto" w:fill="FFFFFF"/>
        <w:spacing w:line="600" w:lineRule="exact"/>
        <w:ind w:firstLineChars="200" w:firstLine="640"/>
        <w:jc w:val="left"/>
        <w:rPr>
          <w:rFonts w:ascii="仿宋_GB2312" w:eastAsia="仿宋_GB2312" w:hAnsi="仿宋"/>
          <w:kern w:val="0"/>
          <w:sz w:val="32"/>
          <w:szCs w:val="32"/>
          <w:shd w:val="clear" w:color="auto" w:fill="FFFFFF"/>
        </w:rPr>
      </w:pPr>
      <w:r w:rsidRPr="002F4098">
        <w:rPr>
          <w:rFonts w:ascii="仿宋_GB2312" w:eastAsia="仿宋_GB2312" w:hAnsi="仿宋" w:hint="eastAsia"/>
          <w:kern w:val="0"/>
          <w:sz w:val="32"/>
          <w:szCs w:val="32"/>
          <w:shd w:val="clear" w:color="auto" w:fill="FFFFFF"/>
        </w:rPr>
        <w:t>党委学工部 、校团委、 大学生心理健康中心</w:t>
      </w:r>
    </w:p>
    <w:p w:rsidR="002F4098" w:rsidRPr="002F4098" w:rsidRDefault="002F4098" w:rsidP="00773DDC">
      <w:pPr>
        <w:spacing w:line="600" w:lineRule="exact"/>
        <w:rPr>
          <w:rFonts w:ascii="仿宋_GB2312" w:eastAsia="仿宋_GB2312" w:hAnsi="楷体"/>
          <w:kern w:val="0"/>
          <w:sz w:val="32"/>
          <w:szCs w:val="32"/>
          <w:shd w:val="clear" w:color="auto" w:fill="FFFFFF"/>
        </w:rPr>
      </w:pPr>
      <w:r w:rsidRPr="002F4098">
        <w:rPr>
          <w:rFonts w:ascii="仿宋_GB2312" w:eastAsia="仿宋_GB2312" w:hAnsi="楷体" w:hint="eastAsia"/>
          <w:kern w:val="0"/>
          <w:sz w:val="32"/>
          <w:szCs w:val="32"/>
          <w:shd w:val="clear" w:color="auto" w:fill="FFFFFF"/>
        </w:rPr>
        <w:t>成立大赛工作领导小组：</w:t>
      </w:r>
    </w:p>
    <w:p w:rsidR="002F4098" w:rsidRPr="002F4098" w:rsidRDefault="002F4098" w:rsidP="00773DDC">
      <w:pPr>
        <w:spacing w:line="600" w:lineRule="exact"/>
        <w:jc w:val="left"/>
        <w:rPr>
          <w:rFonts w:ascii="仿宋_GB2312" w:eastAsia="仿宋_GB2312" w:hAnsi="仿宋"/>
          <w:kern w:val="0"/>
          <w:sz w:val="32"/>
          <w:szCs w:val="32"/>
          <w:shd w:val="clear" w:color="auto" w:fill="FFFFFF"/>
        </w:rPr>
      </w:pPr>
      <w:r w:rsidRPr="002F4098">
        <w:rPr>
          <w:rFonts w:ascii="仿宋_GB2312" w:eastAsia="仿宋_GB2312" w:hAnsi="仿宋" w:hint="eastAsia"/>
          <w:kern w:val="0"/>
          <w:sz w:val="32"/>
          <w:szCs w:val="32"/>
          <w:shd w:val="clear" w:color="auto" w:fill="FFFFFF"/>
        </w:rPr>
        <w:t>组  长：王  剑（党委书记）</w:t>
      </w:r>
    </w:p>
    <w:p w:rsidR="002F4098" w:rsidRPr="002F4098" w:rsidRDefault="002F4098" w:rsidP="00773DDC">
      <w:pPr>
        <w:spacing w:line="600" w:lineRule="exact"/>
        <w:jc w:val="left"/>
        <w:rPr>
          <w:rFonts w:ascii="仿宋_GB2312" w:eastAsia="仿宋_GB2312" w:hAnsi="仿宋"/>
          <w:kern w:val="0"/>
          <w:sz w:val="32"/>
          <w:szCs w:val="32"/>
          <w:shd w:val="clear" w:color="auto" w:fill="FFFFFF"/>
        </w:rPr>
      </w:pPr>
      <w:r w:rsidRPr="002F4098">
        <w:rPr>
          <w:rFonts w:ascii="仿宋_GB2312" w:eastAsia="仿宋_GB2312" w:hAnsi="仿宋" w:hint="eastAsia"/>
          <w:kern w:val="0"/>
          <w:sz w:val="32"/>
          <w:szCs w:val="32"/>
          <w:shd w:val="clear" w:color="auto" w:fill="FFFFFF"/>
        </w:rPr>
        <w:lastRenderedPageBreak/>
        <w:t>副组长：司元亨（党建指导员）</w:t>
      </w:r>
    </w:p>
    <w:p w:rsidR="002F4098" w:rsidRPr="002F4098" w:rsidRDefault="002F4098" w:rsidP="00773DDC">
      <w:pPr>
        <w:spacing w:line="600" w:lineRule="exact"/>
        <w:ind w:firstLineChars="400" w:firstLine="1280"/>
        <w:jc w:val="left"/>
        <w:rPr>
          <w:rFonts w:ascii="仿宋_GB2312" w:eastAsia="仿宋_GB2312" w:hAnsi="仿宋"/>
          <w:kern w:val="0"/>
          <w:sz w:val="32"/>
          <w:szCs w:val="32"/>
          <w:shd w:val="clear" w:color="auto" w:fill="FFFFFF"/>
        </w:rPr>
      </w:pPr>
      <w:r w:rsidRPr="002F4098">
        <w:rPr>
          <w:rFonts w:ascii="仿宋_GB2312" w:eastAsia="仿宋_GB2312" w:hAnsi="仿宋" w:hint="eastAsia"/>
          <w:kern w:val="0"/>
          <w:sz w:val="32"/>
          <w:szCs w:val="32"/>
          <w:shd w:val="clear" w:color="auto" w:fill="FFFFFF"/>
        </w:rPr>
        <w:t>夏永亮（党委副书记）</w:t>
      </w:r>
    </w:p>
    <w:p w:rsidR="002F4098" w:rsidRPr="002F4098" w:rsidRDefault="002F4098" w:rsidP="00773DDC">
      <w:pPr>
        <w:spacing w:line="600" w:lineRule="exact"/>
        <w:ind w:firstLineChars="400" w:firstLine="1280"/>
        <w:jc w:val="left"/>
        <w:rPr>
          <w:rFonts w:ascii="仿宋_GB2312" w:eastAsia="仿宋_GB2312" w:hAnsi="仿宋"/>
          <w:kern w:val="0"/>
          <w:sz w:val="32"/>
          <w:szCs w:val="32"/>
          <w:shd w:val="clear" w:color="auto" w:fill="FFFFFF"/>
        </w:rPr>
      </w:pPr>
      <w:r w:rsidRPr="002F4098">
        <w:rPr>
          <w:rFonts w:ascii="仿宋_GB2312" w:eastAsia="仿宋_GB2312" w:hAnsi="仿宋" w:hint="eastAsia"/>
          <w:kern w:val="0"/>
          <w:sz w:val="32"/>
          <w:szCs w:val="32"/>
          <w:shd w:val="clear" w:color="auto" w:fill="FFFFFF"/>
        </w:rPr>
        <w:t>尚德山（党委学工部长）</w:t>
      </w:r>
    </w:p>
    <w:p w:rsidR="002F4098" w:rsidRPr="002F4098" w:rsidRDefault="002F4098" w:rsidP="00773DDC">
      <w:pPr>
        <w:spacing w:line="600" w:lineRule="exact"/>
        <w:ind w:firstLineChars="396" w:firstLine="1267"/>
        <w:jc w:val="left"/>
        <w:rPr>
          <w:rFonts w:ascii="仿宋_GB2312" w:eastAsia="仿宋_GB2312" w:hAnsi="仿宋"/>
          <w:kern w:val="0"/>
          <w:sz w:val="32"/>
          <w:szCs w:val="32"/>
          <w:shd w:val="clear" w:color="auto" w:fill="FFFFFF"/>
        </w:rPr>
      </w:pPr>
      <w:r w:rsidRPr="002F4098">
        <w:rPr>
          <w:rFonts w:ascii="仿宋_GB2312" w:eastAsia="仿宋_GB2312" w:hAnsi="仿宋" w:hint="eastAsia"/>
          <w:kern w:val="0"/>
          <w:sz w:val="32"/>
          <w:szCs w:val="32"/>
          <w:shd w:val="clear" w:color="auto" w:fill="FFFFFF"/>
        </w:rPr>
        <w:t>赵艳杰（财务处长）</w:t>
      </w:r>
    </w:p>
    <w:p w:rsidR="002F4098" w:rsidRPr="002F4098" w:rsidRDefault="002F4098" w:rsidP="00773DDC">
      <w:pPr>
        <w:spacing w:line="600" w:lineRule="exact"/>
        <w:ind w:left="1280" w:hangingChars="400" w:hanging="1280"/>
        <w:jc w:val="left"/>
        <w:rPr>
          <w:rFonts w:ascii="仿宋_GB2312" w:eastAsia="仿宋_GB2312" w:hAnsi="仿宋"/>
          <w:kern w:val="0"/>
          <w:sz w:val="32"/>
          <w:szCs w:val="32"/>
          <w:shd w:val="clear" w:color="auto" w:fill="FFFFFF"/>
        </w:rPr>
      </w:pPr>
      <w:r w:rsidRPr="002F4098">
        <w:rPr>
          <w:rFonts w:ascii="仿宋_GB2312" w:eastAsia="仿宋_GB2312" w:hAnsi="仿宋" w:hint="eastAsia"/>
          <w:kern w:val="0"/>
          <w:sz w:val="32"/>
          <w:szCs w:val="32"/>
          <w:shd w:val="clear" w:color="auto" w:fill="FFFFFF"/>
        </w:rPr>
        <w:t xml:space="preserve">成  员：王  舜 方  圆  王力伟  高 </w:t>
      </w:r>
      <w:proofErr w:type="gramStart"/>
      <w:r w:rsidRPr="002F4098">
        <w:rPr>
          <w:rFonts w:ascii="仿宋_GB2312" w:eastAsia="仿宋_GB2312" w:hAnsi="仿宋" w:hint="eastAsia"/>
          <w:kern w:val="0"/>
          <w:sz w:val="32"/>
          <w:szCs w:val="32"/>
          <w:shd w:val="clear" w:color="auto" w:fill="FFFFFF"/>
        </w:rPr>
        <w:t>娜</w:t>
      </w:r>
      <w:proofErr w:type="gramEnd"/>
      <w:r w:rsidRPr="002F4098">
        <w:rPr>
          <w:rFonts w:ascii="仿宋_GB2312" w:eastAsia="仿宋_GB2312" w:hAnsi="仿宋" w:hint="eastAsia"/>
          <w:kern w:val="0"/>
          <w:sz w:val="32"/>
          <w:szCs w:val="32"/>
          <w:shd w:val="clear" w:color="auto" w:fill="FFFFFF"/>
        </w:rPr>
        <w:t xml:space="preserve">  </w:t>
      </w:r>
    </w:p>
    <w:p w:rsidR="002F4098" w:rsidRPr="002F4098" w:rsidRDefault="002F4098" w:rsidP="00773DDC">
      <w:pPr>
        <w:spacing w:line="600" w:lineRule="exact"/>
        <w:ind w:leftChars="540" w:left="1134"/>
        <w:jc w:val="left"/>
        <w:rPr>
          <w:rFonts w:ascii="仿宋_GB2312" w:eastAsia="仿宋_GB2312" w:hAnsi="仿宋"/>
          <w:kern w:val="0"/>
          <w:sz w:val="32"/>
          <w:szCs w:val="32"/>
          <w:shd w:val="clear" w:color="auto" w:fill="FFFFFF"/>
        </w:rPr>
      </w:pPr>
      <w:r w:rsidRPr="002F4098">
        <w:rPr>
          <w:rFonts w:ascii="仿宋_GB2312" w:eastAsia="仿宋_GB2312" w:hAnsi="仿宋" w:hint="eastAsia"/>
          <w:kern w:val="0"/>
          <w:sz w:val="32"/>
          <w:szCs w:val="32"/>
          <w:shd w:val="clear" w:color="auto" w:fill="FFFFFF"/>
        </w:rPr>
        <w:t xml:space="preserve">李振清 李文雅  戚麟麟  陈见辉 </w:t>
      </w:r>
    </w:p>
    <w:p w:rsidR="002F4098" w:rsidRPr="002F4098" w:rsidRDefault="002F4098" w:rsidP="00773DDC">
      <w:pPr>
        <w:spacing w:line="600" w:lineRule="exact"/>
        <w:ind w:leftChars="540" w:left="1204" w:hangingChars="22" w:hanging="70"/>
        <w:jc w:val="left"/>
        <w:rPr>
          <w:rFonts w:ascii="仿宋_GB2312" w:eastAsia="仿宋_GB2312" w:hAnsi="仿宋"/>
          <w:kern w:val="0"/>
          <w:sz w:val="32"/>
          <w:szCs w:val="32"/>
          <w:shd w:val="clear" w:color="auto" w:fill="FFFFFF"/>
        </w:rPr>
      </w:pPr>
      <w:r w:rsidRPr="002F4098">
        <w:rPr>
          <w:rFonts w:ascii="仿宋_GB2312" w:eastAsia="仿宋_GB2312" w:hAnsi="仿宋" w:hint="eastAsia"/>
          <w:kern w:val="0"/>
          <w:sz w:val="32"/>
          <w:szCs w:val="32"/>
          <w:shd w:val="clear" w:color="auto" w:fill="FFFFFF"/>
        </w:rPr>
        <w:t>刘晓娜 王  阳  韩晓燕</w:t>
      </w:r>
    </w:p>
    <w:p w:rsidR="002F4098" w:rsidRPr="002F4098" w:rsidRDefault="002F4098" w:rsidP="00773DDC">
      <w:pPr>
        <w:spacing w:line="600" w:lineRule="exact"/>
        <w:ind w:firstLineChars="200" w:firstLine="640"/>
        <w:jc w:val="left"/>
        <w:rPr>
          <w:rFonts w:ascii="仿宋_GB2312" w:eastAsia="仿宋_GB2312" w:hAnsi="仿宋"/>
          <w:kern w:val="0"/>
          <w:sz w:val="32"/>
          <w:szCs w:val="32"/>
          <w:shd w:val="clear" w:color="auto" w:fill="FFFFFF"/>
        </w:rPr>
      </w:pPr>
      <w:r w:rsidRPr="002F4098">
        <w:rPr>
          <w:rFonts w:ascii="仿宋_GB2312" w:eastAsia="仿宋_GB2312" w:hAnsi="仿宋" w:hint="eastAsia"/>
          <w:kern w:val="0"/>
          <w:sz w:val="32"/>
          <w:szCs w:val="32"/>
          <w:shd w:val="clear" w:color="auto" w:fill="FFFFFF"/>
        </w:rPr>
        <w:t>领导小组下设大赛事务办公室，尚德山兼任办公室主任，王阳、韩晓燕任办公室副主任，负责协调各部门工作开展，重点办好大赛比赛事宜。</w:t>
      </w:r>
    </w:p>
    <w:p w:rsidR="002F4098" w:rsidRPr="002F4098" w:rsidRDefault="002F4098" w:rsidP="00773DDC">
      <w:pPr>
        <w:widowControl/>
        <w:shd w:val="clear" w:color="auto" w:fill="FFFFFF"/>
        <w:spacing w:line="600" w:lineRule="exact"/>
        <w:ind w:firstLineChars="200" w:firstLine="640"/>
        <w:jc w:val="left"/>
        <w:rPr>
          <w:rFonts w:ascii="黑体" w:eastAsia="黑体" w:hAnsi="黑体"/>
          <w:kern w:val="0"/>
          <w:sz w:val="32"/>
          <w:szCs w:val="32"/>
          <w:shd w:val="clear" w:color="auto" w:fill="FFFFFF"/>
        </w:rPr>
      </w:pPr>
      <w:r w:rsidRPr="002F4098">
        <w:rPr>
          <w:rFonts w:ascii="黑体" w:eastAsia="黑体" w:hAnsi="黑体" w:hint="eastAsia"/>
          <w:kern w:val="0"/>
          <w:sz w:val="32"/>
          <w:szCs w:val="32"/>
          <w:shd w:val="clear" w:color="auto" w:fill="FFFFFF"/>
        </w:rPr>
        <w:t>三、总体安排</w:t>
      </w:r>
    </w:p>
    <w:p w:rsidR="002F4098" w:rsidRPr="002F4098" w:rsidRDefault="002F4098" w:rsidP="00773DDC">
      <w:pPr>
        <w:widowControl/>
        <w:shd w:val="clear" w:color="auto" w:fill="FFFFFF"/>
        <w:spacing w:line="600" w:lineRule="exact"/>
        <w:ind w:firstLineChars="200" w:firstLine="643"/>
        <w:jc w:val="left"/>
        <w:rPr>
          <w:rFonts w:ascii="楷体" w:eastAsia="楷体" w:hAnsi="楷体"/>
          <w:b/>
          <w:sz w:val="32"/>
          <w:szCs w:val="32"/>
        </w:rPr>
      </w:pPr>
      <w:r w:rsidRPr="002F4098">
        <w:rPr>
          <w:rFonts w:ascii="楷体" w:eastAsia="楷体" w:hAnsi="楷体" w:hint="eastAsia"/>
          <w:b/>
          <w:kern w:val="0"/>
          <w:sz w:val="32"/>
          <w:szCs w:val="32"/>
          <w:shd w:val="clear" w:color="auto" w:fill="FFFFFF"/>
        </w:rPr>
        <w:t>1、学院选拔</w:t>
      </w:r>
    </w:p>
    <w:p w:rsidR="002F4098" w:rsidRPr="002F4098" w:rsidRDefault="002F4098" w:rsidP="00773DDC">
      <w:pPr>
        <w:widowControl/>
        <w:shd w:val="clear" w:color="auto" w:fill="FFFFFF"/>
        <w:spacing w:line="600" w:lineRule="exact"/>
        <w:ind w:firstLineChars="200" w:firstLine="640"/>
        <w:jc w:val="left"/>
        <w:rPr>
          <w:rFonts w:ascii="仿宋_GB2312" w:eastAsia="仿宋_GB2312" w:hAnsi="仿宋"/>
          <w:kern w:val="0"/>
          <w:sz w:val="32"/>
          <w:szCs w:val="32"/>
          <w:shd w:val="clear" w:color="auto" w:fill="FFFFFF"/>
        </w:rPr>
      </w:pPr>
      <w:r w:rsidRPr="002F4098">
        <w:rPr>
          <w:rFonts w:ascii="仿宋_GB2312" w:eastAsia="仿宋_GB2312" w:hAnsi="仿宋" w:hint="eastAsia"/>
          <w:kern w:val="0"/>
          <w:sz w:val="32"/>
          <w:szCs w:val="32"/>
          <w:shd w:val="clear" w:color="auto" w:fill="FFFFFF"/>
        </w:rPr>
        <w:t>各学院根据通知要求，做好大赛的宣传动员和组织选拔，选拔的程序可以参照学校比赛内容进行，要求所有专职辅导员都要参与</w:t>
      </w:r>
      <w:r w:rsidRPr="002F4098">
        <w:rPr>
          <w:rFonts w:ascii="仿宋_GB2312" w:eastAsia="仿宋_GB2312" w:hAnsi="仿宋" w:hint="eastAsia"/>
          <w:sz w:val="32"/>
          <w:szCs w:val="32"/>
        </w:rPr>
        <w:t>，通过选拔各学院要择优推荐上报到学校，参与学校的比赛，具体</w:t>
      </w:r>
      <w:r w:rsidR="007771AE">
        <w:rPr>
          <w:rFonts w:ascii="仿宋_GB2312" w:eastAsia="仿宋_GB2312" w:hAnsi="仿宋" w:hint="eastAsia"/>
          <w:sz w:val="32"/>
          <w:szCs w:val="32"/>
        </w:rPr>
        <w:t>参赛人员</w:t>
      </w:r>
      <w:r w:rsidRPr="002F4098">
        <w:rPr>
          <w:rFonts w:ascii="仿宋_GB2312" w:eastAsia="仿宋_GB2312" w:hAnsi="仿宋" w:hint="eastAsia"/>
          <w:sz w:val="32"/>
          <w:szCs w:val="32"/>
        </w:rPr>
        <w:t>如下：</w:t>
      </w:r>
      <w:r w:rsidR="007771AE">
        <w:rPr>
          <w:rFonts w:ascii="仿宋_GB2312" w:eastAsia="仿宋_GB2312" w:hAnsi="仿宋" w:hint="eastAsia"/>
          <w:sz w:val="32"/>
          <w:szCs w:val="32"/>
        </w:rPr>
        <w:t>要求所有辅导员参加</w:t>
      </w:r>
      <w:r w:rsidR="00FB21C3">
        <w:rPr>
          <w:rFonts w:ascii="仿宋_GB2312" w:eastAsia="仿宋_GB2312" w:hAnsi="仿宋" w:hint="eastAsia"/>
          <w:sz w:val="32"/>
          <w:szCs w:val="32"/>
        </w:rPr>
        <w:t>本届</w:t>
      </w:r>
      <w:bookmarkStart w:id="0" w:name="_GoBack"/>
      <w:bookmarkEnd w:id="0"/>
      <w:r w:rsidR="007771AE">
        <w:rPr>
          <w:rFonts w:ascii="仿宋_GB2312" w:eastAsia="仿宋_GB2312" w:hAnsi="仿宋" w:hint="eastAsia"/>
          <w:sz w:val="32"/>
          <w:szCs w:val="32"/>
        </w:rPr>
        <w:t>素质能力大赛</w:t>
      </w:r>
      <w:r w:rsidRPr="002F4098">
        <w:rPr>
          <w:rFonts w:ascii="仿宋_GB2312" w:eastAsia="仿宋_GB2312" w:hAnsi="仿宋" w:hint="eastAsia"/>
          <w:sz w:val="32"/>
          <w:szCs w:val="32"/>
        </w:rPr>
        <w:t>。要求</w:t>
      </w:r>
      <w:r w:rsidRPr="002F4098">
        <w:rPr>
          <w:rFonts w:ascii="仿宋_GB2312" w:eastAsia="仿宋_GB2312" w:hAnsi="仿宋" w:hint="eastAsia"/>
          <w:color w:val="000000" w:themeColor="text1"/>
          <w:kern w:val="0"/>
          <w:sz w:val="32"/>
          <w:szCs w:val="32"/>
          <w:shd w:val="clear" w:color="auto" w:fill="FFFFFF"/>
        </w:rPr>
        <w:t>11月30日上午12点前将推荐选手的报名表交至大学生心理健康中心韩晓燕（综合楼1205室）,电子版发送至邮箱：393463790 @qq.com(报名表见附件1)。</w:t>
      </w:r>
    </w:p>
    <w:p w:rsidR="002F4098" w:rsidRPr="002F4098" w:rsidRDefault="002F4098" w:rsidP="00773DDC">
      <w:pPr>
        <w:widowControl/>
        <w:shd w:val="clear" w:color="auto" w:fill="FFFFFF"/>
        <w:spacing w:line="600" w:lineRule="exact"/>
        <w:ind w:firstLineChars="200" w:firstLine="643"/>
        <w:jc w:val="left"/>
        <w:rPr>
          <w:rFonts w:ascii="楷体" w:eastAsia="楷体" w:hAnsi="楷体"/>
          <w:b/>
          <w:kern w:val="0"/>
          <w:sz w:val="32"/>
          <w:szCs w:val="32"/>
          <w:shd w:val="clear" w:color="auto" w:fill="FFFFFF"/>
        </w:rPr>
      </w:pPr>
      <w:r w:rsidRPr="002F4098">
        <w:rPr>
          <w:rFonts w:ascii="楷体" w:eastAsia="楷体" w:hAnsi="楷体" w:hint="eastAsia"/>
          <w:b/>
          <w:kern w:val="0"/>
          <w:sz w:val="32"/>
          <w:szCs w:val="32"/>
          <w:shd w:val="clear" w:color="auto" w:fill="FFFFFF"/>
        </w:rPr>
        <w:t>2、学校比赛</w:t>
      </w:r>
    </w:p>
    <w:p w:rsidR="002F4098" w:rsidRPr="002F4098" w:rsidRDefault="002F4098" w:rsidP="00773DDC">
      <w:pPr>
        <w:widowControl/>
        <w:shd w:val="clear" w:color="auto" w:fill="FFFFFF"/>
        <w:spacing w:line="600" w:lineRule="exact"/>
        <w:ind w:firstLineChars="200" w:firstLine="640"/>
        <w:jc w:val="left"/>
        <w:rPr>
          <w:rFonts w:ascii="仿宋_GB2312" w:eastAsia="仿宋_GB2312" w:hAnsi="仿宋"/>
          <w:kern w:val="0"/>
          <w:sz w:val="32"/>
          <w:szCs w:val="32"/>
          <w:shd w:val="clear" w:color="auto" w:fill="FFFFFF"/>
        </w:rPr>
      </w:pPr>
      <w:r w:rsidRPr="002F4098">
        <w:rPr>
          <w:rFonts w:ascii="仿宋_GB2312" w:eastAsia="仿宋_GB2312" w:hAnsi="仿宋" w:hint="eastAsia"/>
          <w:kern w:val="0"/>
          <w:sz w:val="32"/>
          <w:szCs w:val="32"/>
          <w:shd w:val="clear" w:color="auto" w:fill="FFFFFF"/>
        </w:rPr>
        <w:lastRenderedPageBreak/>
        <w:t>比赛分为初赛和决赛两个阶段，初赛包括：笔试、案例分析两个环节，决赛包括：谈心谈话、理论宣讲两个环节，根据初赛成绩取前10名进入决赛环节。</w:t>
      </w:r>
    </w:p>
    <w:p w:rsidR="002F4098" w:rsidRPr="002F4098" w:rsidRDefault="002F4098" w:rsidP="00773DDC">
      <w:pPr>
        <w:widowControl/>
        <w:shd w:val="clear" w:color="auto" w:fill="FFFFFF"/>
        <w:spacing w:line="600" w:lineRule="exact"/>
        <w:ind w:firstLineChars="200" w:firstLine="643"/>
        <w:jc w:val="left"/>
        <w:rPr>
          <w:rFonts w:ascii="仿宋_GB2312" w:eastAsia="仿宋_GB2312" w:hAnsi="仿宋"/>
          <w:kern w:val="0"/>
          <w:sz w:val="32"/>
          <w:szCs w:val="32"/>
          <w:shd w:val="clear" w:color="auto" w:fill="FFFFFF"/>
        </w:rPr>
      </w:pPr>
      <w:r w:rsidRPr="002F4098">
        <w:rPr>
          <w:rFonts w:ascii="仿宋_GB2312" w:eastAsia="仿宋_GB2312" w:hAnsi="仿宋" w:hint="eastAsia"/>
          <w:b/>
          <w:kern w:val="0"/>
          <w:sz w:val="32"/>
          <w:szCs w:val="32"/>
          <w:shd w:val="clear" w:color="auto" w:fill="FFFFFF"/>
        </w:rPr>
        <w:t>初赛：</w:t>
      </w:r>
      <w:r w:rsidRPr="002F4098">
        <w:rPr>
          <w:rFonts w:ascii="仿宋_GB2312" w:eastAsia="仿宋_GB2312" w:hAnsi="仿宋" w:hint="eastAsia"/>
          <w:kern w:val="0"/>
          <w:sz w:val="32"/>
          <w:szCs w:val="32"/>
          <w:shd w:val="clear" w:color="auto" w:fill="FFFFFF"/>
        </w:rPr>
        <w:t>笔试和案例分析</w:t>
      </w:r>
      <w:r w:rsidRPr="002F4098">
        <w:rPr>
          <w:rFonts w:ascii="仿宋_GB2312" w:eastAsia="仿宋_GB2312" w:hAnsi="仿宋" w:hint="eastAsia"/>
          <w:bCs/>
          <w:kern w:val="0"/>
          <w:sz w:val="32"/>
          <w:szCs w:val="32"/>
          <w:shd w:val="clear" w:color="auto" w:fill="FFFFFF"/>
        </w:rPr>
        <w:t>。</w:t>
      </w:r>
      <w:r w:rsidRPr="002F4098">
        <w:rPr>
          <w:rFonts w:ascii="仿宋_GB2312" w:eastAsia="仿宋_GB2312" w:hAnsi="仿宋" w:hint="eastAsia"/>
          <w:kern w:val="0"/>
          <w:sz w:val="32"/>
          <w:szCs w:val="32"/>
          <w:shd w:val="clear" w:color="auto" w:fill="FFFFFF"/>
        </w:rPr>
        <w:t>时间及地点：12月上旬，具体时间地点另行通知；</w:t>
      </w:r>
    </w:p>
    <w:p w:rsidR="002F4098" w:rsidRPr="002F4098" w:rsidRDefault="002F4098" w:rsidP="00773DDC">
      <w:pPr>
        <w:widowControl/>
        <w:shd w:val="clear" w:color="auto" w:fill="FFFFFF"/>
        <w:spacing w:line="600" w:lineRule="exact"/>
        <w:ind w:firstLineChars="200" w:firstLine="643"/>
        <w:jc w:val="left"/>
        <w:rPr>
          <w:rFonts w:ascii="仿宋_GB2312" w:eastAsia="仿宋_GB2312" w:hAnsi="仿宋"/>
          <w:sz w:val="32"/>
          <w:szCs w:val="32"/>
        </w:rPr>
      </w:pPr>
      <w:r w:rsidRPr="002F4098">
        <w:rPr>
          <w:rFonts w:ascii="仿宋_GB2312" w:eastAsia="仿宋_GB2312" w:hAnsi="仿宋" w:hint="eastAsia"/>
          <w:b/>
          <w:kern w:val="0"/>
          <w:sz w:val="32"/>
          <w:szCs w:val="32"/>
          <w:shd w:val="clear" w:color="auto" w:fill="FFFFFF"/>
        </w:rPr>
        <w:t>决赛：</w:t>
      </w:r>
      <w:r w:rsidRPr="002F4098">
        <w:rPr>
          <w:rFonts w:ascii="仿宋_GB2312" w:eastAsia="仿宋_GB2312" w:hAnsi="仿宋" w:hint="eastAsia"/>
          <w:bCs/>
          <w:kern w:val="0"/>
          <w:sz w:val="32"/>
          <w:szCs w:val="32"/>
          <w:shd w:val="clear" w:color="auto" w:fill="FFFFFF"/>
        </w:rPr>
        <w:t>谈心谈话和理论宣讲。</w:t>
      </w:r>
      <w:r w:rsidRPr="002F4098">
        <w:rPr>
          <w:rFonts w:ascii="仿宋_GB2312" w:eastAsia="仿宋_GB2312" w:hAnsi="仿宋" w:hint="eastAsia"/>
          <w:kern w:val="0"/>
          <w:sz w:val="32"/>
          <w:szCs w:val="32"/>
          <w:shd w:val="clear" w:color="auto" w:fill="FFFFFF"/>
        </w:rPr>
        <w:t>时间及地点：12月中旬，具体时间地点另行通知。</w:t>
      </w:r>
    </w:p>
    <w:p w:rsidR="00773DDC" w:rsidRDefault="002F4098" w:rsidP="00773DDC">
      <w:pPr>
        <w:widowControl/>
        <w:shd w:val="clear" w:color="auto" w:fill="FFFFFF"/>
        <w:spacing w:line="600" w:lineRule="exact"/>
        <w:ind w:firstLineChars="198" w:firstLine="634"/>
        <w:jc w:val="left"/>
        <w:rPr>
          <w:rFonts w:ascii="黑体" w:eastAsia="黑体" w:hAnsi="黑体"/>
          <w:kern w:val="0"/>
          <w:sz w:val="32"/>
          <w:szCs w:val="32"/>
          <w:shd w:val="clear" w:color="auto" w:fill="FFFFFF"/>
        </w:rPr>
      </w:pPr>
      <w:r w:rsidRPr="002F4098">
        <w:rPr>
          <w:rFonts w:ascii="黑体" w:eastAsia="黑体" w:hAnsi="黑体" w:hint="eastAsia"/>
          <w:kern w:val="0"/>
          <w:sz w:val="32"/>
          <w:szCs w:val="32"/>
          <w:shd w:val="clear" w:color="auto" w:fill="FFFFFF"/>
        </w:rPr>
        <w:t>四、比赛项目</w:t>
      </w:r>
    </w:p>
    <w:p w:rsidR="002F4098" w:rsidRPr="00773DDC" w:rsidRDefault="00773DDC" w:rsidP="00773DDC">
      <w:pPr>
        <w:widowControl/>
        <w:shd w:val="clear" w:color="auto" w:fill="FFFFFF"/>
        <w:spacing w:line="600" w:lineRule="exact"/>
        <w:ind w:firstLineChars="198" w:firstLine="636"/>
        <w:jc w:val="left"/>
        <w:rPr>
          <w:rFonts w:ascii="黑体" w:eastAsia="黑体" w:hAnsi="黑体"/>
          <w:kern w:val="0"/>
          <w:sz w:val="32"/>
          <w:szCs w:val="32"/>
          <w:shd w:val="clear" w:color="auto" w:fill="FFFFFF"/>
        </w:rPr>
      </w:pPr>
      <w:r w:rsidRPr="00773DDC">
        <w:rPr>
          <w:rFonts w:ascii="楷体" w:eastAsia="楷体" w:hAnsi="楷体" w:hint="eastAsia"/>
          <w:b/>
          <w:kern w:val="0"/>
          <w:sz w:val="32"/>
          <w:szCs w:val="32"/>
          <w:shd w:val="clear" w:color="auto" w:fill="FFFFFF"/>
        </w:rPr>
        <w:t>1、笔试。</w:t>
      </w:r>
      <w:r w:rsidR="002F4098" w:rsidRPr="002F4098">
        <w:rPr>
          <w:rFonts w:ascii="仿宋_GB2312" w:eastAsia="仿宋_GB2312" w:hAnsi="仿宋" w:hint="eastAsia"/>
          <w:kern w:val="0"/>
          <w:sz w:val="32"/>
          <w:szCs w:val="32"/>
          <w:shd w:val="clear" w:color="auto" w:fill="FFFFFF"/>
        </w:rPr>
        <w:t>笔试包括基础知识测试。</w:t>
      </w:r>
    </w:p>
    <w:p w:rsidR="002F4098" w:rsidRPr="002F4098" w:rsidRDefault="002F4098" w:rsidP="00773DDC">
      <w:pPr>
        <w:widowControl/>
        <w:shd w:val="clear" w:color="auto" w:fill="FFFFFF"/>
        <w:spacing w:line="600" w:lineRule="exact"/>
        <w:ind w:firstLineChars="200" w:firstLine="640"/>
        <w:jc w:val="left"/>
        <w:rPr>
          <w:rFonts w:ascii="仿宋_GB2312" w:eastAsia="仿宋_GB2312" w:hAnsi="仿宋"/>
          <w:kern w:val="0"/>
          <w:sz w:val="32"/>
          <w:szCs w:val="32"/>
          <w:shd w:val="clear" w:color="auto" w:fill="FFFFFF"/>
        </w:rPr>
      </w:pPr>
      <w:r w:rsidRPr="002F4098">
        <w:rPr>
          <w:rFonts w:ascii="仿宋_GB2312" w:eastAsia="仿宋_GB2312" w:hAnsi="仿宋" w:hint="eastAsia"/>
          <w:kern w:val="0"/>
          <w:sz w:val="32"/>
          <w:szCs w:val="32"/>
          <w:shd w:val="clear" w:color="auto" w:fill="FFFFFF"/>
        </w:rPr>
        <w:t>基础知识测试采用闭卷方式进行，主要考察辅导员对相关知识的掌握程度以及对信息的理解分析和解决问题能力。题型包括：单选题、不定项选题、改错题、简答题和论述题。</w:t>
      </w:r>
    </w:p>
    <w:p w:rsidR="002F4098" w:rsidRPr="002F4098" w:rsidRDefault="002F4098" w:rsidP="00773DDC">
      <w:pPr>
        <w:widowControl/>
        <w:shd w:val="clear" w:color="auto" w:fill="FFFFFF"/>
        <w:spacing w:line="600" w:lineRule="exact"/>
        <w:ind w:firstLineChars="200" w:firstLine="640"/>
        <w:jc w:val="left"/>
        <w:rPr>
          <w:rFonts w:ascii="仿宋_GB2312" w:eastAsia="仿宋_GB2312" w:hAnsi="仿宋"/>
          <w:kern w:val="0"/>
          <w:sz w:val="32"/>
          <w:szCs w:val="32"/>
          <w:shd w:val="clear" w:color="auto" w:fill="FFFFFF"/>
        </w:rPr>
      </w:pPr>
      <w:r w:rsidRPr="002F4098">
        <w:rPr>
          <w:rFonts w:ascii="仿宋_GB2312" w:eastAsia="仿宋_GB2312" w:hAnsi="仿宋" w:hint="eastAsia"/>
          <w:kern w:val="0"/>
          <w:sz w:val="32"/>
          <w:szCs w:val="32"/>
          <w:shd w:val="clear" w:color="auto" w:fill="FFFFFF"/>
        </w:rPr>
        <w:t>基础知识测试内容主要包括以马克思列宁主义、毛泽东思想、邓小平理论、“三个代表”重要思想、科学发展观、习近平新时代中国特色社会主义思想、思想政治教育专业知识、党团和班级建设、学业指导、日常事务管理、网络思想政治教育、职业生涯规划与就业指导、心理健康教育、危机事件应对等相关工作领域的理论和知识，相关法律法规知识，党和国家以及大学生思想政治教育领域重要文件等。笔试限时90分钟。</w:t>
      </w:r>
    </w:p>
    <w:p w:rsidR="002F4098" w:rsidRPr="002F4098" w:rsidRDefault="002F4098" w:rsidP="00773DDC">
      <w:pPr>
        <w:widowControl/>
        <w:shd w:val="clear" w:color="auto" w:fill="FFFFFF"/>
        <w:spacing w:line="600" w:lineRule="exact"/>
        <w:ind w:firstLineChars="200" w:firstLine="643"/>
        <w:jc w:val="left"/>
        <w:rPr>
          <w:rFonts w:ascii="仿宋_GB2312" w:eastAsia="仿宋_GB2312" w:hAnsi="仿宋"/>
          <w:kern w:val="0"/>
          <w:sz w:val="32"/>
          <w:szCs w:val="32"/>
          <w:shd w:val="clear" w:color="auto" w:fill="FFFFFF"/>
        </w:rPr>
      </w:pPr>
      <w:r w:rsidRPr="002F4098">
        <w:rPr>
          <w:rFonts w:ascii="楷体" w:eastAsia="楷体" w:hAnsi="楷体" w:hint="eastAsia"/>
          <w:b/>
          <w:kern w:val="0"/>
          <w:sz w:val="32"/>
          <w:szCs w:val="32"/>
          <w:shd w:val="clear" w:color="auto" w:fill="FFFFFF"/>
        </w:rPr>
        <w:t>2、案例分析。</w:t>
      </w:r>
      <w:r w:rsidRPr="002F4098">
        <w:rPr>
          <w:rFonts w:ascii="仿宋_GB2312" w:eastAsia="仿宋_GB2312" w:hAnsi="仿宋" w:hint="eastAsia"/>
          <w:kern w:val="0"/>
          <w:sz w:val="32"/>
          <w:szCs w:val="32"/>
          <w:shd w:val="clear" w:color="auto" w:fill="FFFFFF"/>
        </w:rPr>
        <w:t>主要考察辅导员分析问题、</w:t>
      </w:r>
      <w:proofErr w:type="gramStart"/>
      <w:r w:rsidRPr="002F4098">
        <w:rPr>
          <w:rFonts w:ascii="仿宋_GB2312" w:eastAsia="仿宋_GB2312" w:hAnsi="仿宋" w:hint="eastAsia"/>
          <w:kern w:val="0"/>
          <w:sz w:val="32"/>
          <w:szCs w:val="32"/>
          <w:shd w:val="clear" w:color="auto" w:fill="FFFFFF"/>
        </w:rPr>
        <w:t>研</w:t>
      </w:r>
      <w:proofErr w:type="gramEnd"/>
      <w:r w:rsidRPr="002F4098">
        <w:rPr>
          <w:rFonts w:ascii="仿宋_GB2312" w:eastAsia="仿宋_GB2312" w:hAnsi="仿宋" w:hint="eastAsia"/>
          <w:kern w:val="0"/>
          <w:sz w:val="32"/>
          <w:szCs w:val="32"/>
          <w:shd w:val="clear" w:color="auto" w:fill="FFFFFF"/>
        </w:rPr>
        <w:t>判问题、解决问题的能力。参赛选手现场抽题，围绕案例中的问题本质、解决思路、实施办法及相关启示进行阐述。限时5分钟。</w:t>
      </w:r>
    </w:p>
    <w:p w:rsidR="002F4098" w:rsidRPr="002F4098" w:rsidRDefault="002F4098" w:rsidP="00773DDC">
      <w:pPr>
        <w:widowControl/>
        <w:shd w:val="clear" w:color="auto" w:fill="FFFFFF"/>
        <w:spacing w:line="600" w:lineRule="exact"/>
        <w:ind w:firstLineChars="200" w:firstLine="643"/>
        <w:jc w:val="left"/>
        <w:rPr>
          <w:rFonts w:ascii="仿宋_GB2312" w:eastAsia="仿宋_GB2312" w:hAnsi="仿宋"/>
          <w:sz w:val="32"/>
          <w:szCs w:val="32"/>
        </w:rPr>
      </w:pPr>
      <w:r w:rsidRPr="002F4098">
        <w:rPr>
          <w:rFonts w:ascii="楷体" w:eastAsia="楷体" w:hAnsi="楷体" w:hint="eastAsia"/>
          <w:b/>
          <w:kern w:val="0"/>
          <w:sz w:val="32"/>
          <w:szCs w:val="32"/>
          <w:shd w:val="clear" w:color="auto" w:fill="FFFFFF"/>
        </w:rPr>
        <w:lastRenderedPageBreak/>
        <w:t>3、谈心谈话。</w:t>
      </w:r>
      <w:r w:rsidRPr="002F4098">
        <w:rPr>
          <w:rFonts w:ascii="仿宋_GB2312" w:eastAsia="仿宋_GB2312" w:hAnsi="仿宋" w:hint="eastAsia"/>
          <w:kern w:val="0"/>
          <w:sz w:val="32"/>
          <w:szCs w:val="32"/>
          <w:shd w:val="clear" w:color="auto" w:fill="FFFFFF"/>
        </w:rPr>
        <w:t>主要考察辅导员对相关政策、学生特征、学生成长成才规律的了解把握及对学生的教育引导能力。参赛选手现场抽题，根据题目要求，以情景再现的方式开展谈心谈话。限时6分钟。</w:t>
      </w:r>
    </w:p>
    <w:p w:rsidR="002F4098" w:rsidRPr="002F4098" w:rsidRDefault="002F4098" w:rsidP="00773DDC">
      <w:pPr>
        <w:widowControl/>
        <w:shd w:val="clear" w:color="auto" w:fill="FFFFFF"/>
        <w:spacing w:line="600" w:lineRule="exact"/>
        <w:ind w:firstLineChars="200" w:firstLine="643"/>
        <w:jc w:val="left"/>
        <w:rPr>
          <w:rFonts w:ascii="仿宋_GB2312" w:eastAsia="仿宋_GB2312" w:hAnsi="仿宋"/>
          <w:kern w:val="0"/>
          <w:sz w:val="32"/>
          <w:szCs w:val="32"/>
          <w:shd w:val="clear" w:color="auto" w:fill="FFFFFF"/>
        </w:rPr>
      </w:pPr>
      <w:r w:rsidRPr="002F4098">
        <w:rPr>
          <w:rFonts w:ascii="楷体" w:eastAsia="楷体" w:hAnsi="楷体" w:hint="eastAsia"/>
          <w:b/>
          <w:kern w:val="0"/>
          <w:sz w:val="32"/>
          <w:szCs w:val="32"/>
          <w:shd w:val="clear" w:color="auto" w:fill="FFFFFF"/>
        </w:rPr>
        <w:t>4、理论宣讲。</w:t>
      </w:r>
      <w:r w:rsidRPr="002F4098">
        <w:rPr>
          <w:rFonts w:ascii="仿宋_GB2312" w:eastAsia="仿宋_GB2312" w:hAnsi="仿宋" w:hint="eastAsia"/>
          <w:kern w:val="0"/>
          <w:sz w:val="32"/>
          <w:szCs w:val="32"/>
          <w:shd w:val="clear" w:color="auto" w:fill="FFFFFF"/>
        </w:rPr>
        <w:t>理论宣讲环节主要考察辅导员对马克思主义理论、习近平新时代中国特色社会主义思想、党的十九大精神等的学习宣传阐释能力，以及对大学生开展理想信念教育、中国特色社会主义和中国</w:t>
      </w:r>
      <w:proofErr w:type="gramStart"/>
      <w:r w:rsidRPr="002F4098">
        <w:rPr>
          <w:rFonts w:ascii="仿宋_GB2312" w:eastAsia="仿宋_GB2312" w:hAnsi="仿宋" w:hint="eastAsia"/>
          <w:kern w:val="0"/>
          <w:sz w:val="32"/>
          <w:szCs w:val="32"/>
          <w:shd w:val="clear" w:color="auto" w:fill="FFFFFF"/>
        </w:rPr>
        <w:t>梦宣传</w:t>
      </w:r>
      <w:proofErr w:type="gramEnd"/>
      <w:r w:rsidRPr="002F4098">
        <w:rPr>
          <w:rFonts w:ascii="仿宋_GB2312" w:eastAsia="仿宋_GB2312" w:hAnsi="仿宋" w:hint="eastAsia"/>
          <w:kern w:val="0"/>
          <w:sz w:val="32"/>
          <w:szCs w:val="32"/>
          <w:shd w:val="clear" w:color="auto" w:fill="FFFFFF"/>
        </w:rPr>
        <w:t>教育、社会主义核心价值观教育过程中的理论宣传阐释能力，注重考察理论宣讲的政治性、思想性、理论性、政策性、导向性。参赛选手现场提前20分钟抽题，比赛限时5分钟。</w:t>
      </w:r>
    </w:p>
    <w:p w:rsidR="002F4098" w:rsidRPr="002F4098" w:rsidRDefault="002F4098" w:rsidP="00773DDC">
      <w:pPr>
        <w:pStyle w:val="a6"/>
        <w:widowControl/>
        <w:numPr>
          <w:ilvl w:val="0"/>
          <w:numId w:val="4"/>
        </w:numPr>
        <w:shd w:val="clear" w:color="auto" w:fill="FFFFFF"/>
        <w:spacing w:line="600" w:lineRule="exact"/>
        <w:ind w:firstLineChars="0"/>
        <w:jc w:val="left"/>
        <w:rPr>
          <w:rFonts w:ascii="黑体" w:eastAsia="黑体" w:hAnsi="黑体"/>
          <w:bCs/>
          <w:kern w:val="0"/>
          <w:sz w:val="32"/>
          <w:szCs w:val="32"/>
          <w:shd w:val="clear" w:color="auto" w:fill="FFFFFF"/>
        </w:rPr>
      </w:pPr>
      <w:r w:rsidRPr="002F4098">
        <w:rPr>
          <w:rFonts w:ascii="黑体" w:eastAsia="黑体" w:hAnsi="黑体" w:hint="eastAsia"/>
          <w:bCs/>
          <w:kern w:val="0"/>
          <w:sz w:val="32"/>
          <w:szCs w:val="32"/>
          <w:shd w:val="clear" w:color="auto" w:fill="FFFFFF"/>
        </w:rPr>
        <w:t>比赛规程</w:t>
      </w:r>
    </w:p>
    <w:p w:rsidR="002F4098" w:rsidRPr="00773DDC" w:rsidRDefault="002F4098" w:rsidP="00773DDC">
      <w:pPr>
        <w:widowControl/>
        <w:shd w:val="clear" w:color="auto" w:fill="FFFFFF"/>
        <w:spacing w:line="600" w:lineRule="exact"/>
        <w:ind w:firstLineChars="200" w:firstLine="643"/>
        <w:jc w:val="left"/>
        <w:rPr>
          <w:rFonts w:ascii="楷体" w:eastAsia="楷体" w:hAnsi="楷体"/>
          <w:b/>
          <w:kern w:val="0"/>
          <w:sz w:val="32"/>
          <w:szCs w:val="32"/>
          <w:shd w:val="clear" w:color="auto" w:fill="FFFFFF"/>
        </w:rPr>
      </w:pPr>
      <w:r w:rsidRPr="00773DDC">
        <w:rPr>
          <w:rFonts w:ascii="楷体" w:eastAsia="楷体" w:hAnsi="楷体" w:hint="eastAsia"/>
          <w:b/>
          <w:kern w:val="0"/>
          <w:sz w:val="32"/>
          <w:szCs w:val="32"/>
          <w:shd w:val="clear" w:color="auto" w:fill="FFFFFF"/>
        </w:rPr>
        <w:t>1.笔试规程</w:t>
      </w:r>
    </w:p>
    <w:p w:rsidR="002F4098" w:rsidRPr="002F4098" w:rsidRDefault="002F4098" w:rsidP="00773DDC">
      <w:pPr>
        <w:widowControl/>
        <w:shd w:val="clear" w:color="auto" w:fill="FFFFFF"/>
        <w:spacing w:line="600" w:lineRule="exact"/>
        <w:ind w:firstLineChars="200" w:firstLine="640"/>
        <w:jc w:val="left"/>
        <w:rPr>
          <w:rFonts w:ascii="仿宋_GB2312" w:eastAsia="仿宋_GB2312" w:hAnsi="仿宋"/>
          <w:kern w:val="0"/>
          <w:sz w:val="32"/>
          <w:szCs w:val="32"/>
          <w:shd w:val="clear" w:color="auto" w:fill="FFFFFF"/>
        </w:rPr>
      </w:pPr>
      <w:r w:rsidRPr="002F4098">
        <w:rPr>
          <w:rFonts w:ascii="仿宋_GB2312" w:eastAsia="仿宋_GB2312" w:hAnsi="仿宋" w:hint="eastAsia"/>
          <w:kern w:val="0"/>
          <w:sz w:val="32"/>
          <w:szCs w:val="32"/>
          <w:shd w:val="clear" w:color="auto" w:fill="FFFFFF"/>
        </w:rPr>
        <w:t>笔试内容包括基础知识测试。</w:t>
      </w:r>
    </w:p>
    <w:p w:rsidR="002F4098" w:rsidRPr="002F4098" w:rsidRDefault="002F4098" w:rsidP="00773DDC">
      <w:pPr>
        <w:widowControl/>
        <w:shd w:val="clear" w:color="auto" w:fill="FFFFFF"/>
        <w:spacing w:line="600" w:lineRule="exact"/>
        <w:ind w:firstLineChars="200" w:firstLine="640"/>
        <w:jc w:val="left"/>
        <w:rPr>
          <w:rFonts w:ascii="仿宋_GB2312" w:eastAsia="仿宋_GB2312" w:hAnsi="仿宋"/>
          <w:kern w:val="0"/>
          <w:sz w:val="32"/>
          <w:szCs w:val="32"/>
          <w:shd w:val="clear" w:color="auto" w:fill="FFFFFF"/>
        </w:rPr>
      </w:pPr>
      <w:r w:rsidRPr="002F4098">
        <w:rPr>
          <w:rFonts w:ascii="仿宋_GB2312" w:eastAsia="仿宋_GB2312" w:hAnsi="仿宋" w:hint="eastAsia"/>
          <w:kern w:val="0"/>
          <w:sz w:val="32"/>
          <w:szCs w:val="32"/>
          <w:shd w:val="clear" w:color="auto" w:fill="FFFFFF"/>
        </w:rPr>
        <w:t>(1)笔试部分占100分，限时90分钟。</w:t>
      </w:r>
    </w:p>
    <w:p w:rsidR="002F4098" w:rsidRPr="002F4098" w:rsidRDefault="002F4098" w:rsidP="00773DDC">
      <w:pPr>
        <w:widowControl/>
        <w:shd w:val="clear" w:color="auto" w:fill="FFFFFF"/>
        <w:spacing w:line="600" w:lineRule="exact"/>
        <w:ind w:firstLineChars="200" w:firstLine="640"/>
        <w:jc w:val="left"/>
        <w:rPr>
          <w:rFonts w:ascii="仿宋_GB2312" w:eastAsia="仿宋_GB2312" w:hAnsi="仿宋"/>
          <w:kern w:val="0"/>
          <w:sz w:val="32"/>
          <w:szCs w:val="32"/>
          <w:shd w:val="clear" w:color="auto" w:fill="FFFFFF"/>
        </w:rPr>
      </w:pPr>
      <w:r w:rsidRPr="002F4098">
        <w:rPr>
          <w:rFonts w:ascii="仿宋_GB2312" w:eastAsia="仿宋_GB2312" w:hAnsi="仿宋" w:hint="eastAsia"/>
          <w:kern w:val="0"/>
          <w:sz w:val="32"/>
          <w:szCs w:val="32"/>
          <w:shd w:val="clear" w:color="auto" w:fill="FFFFFF"/>
        </w:rPr>
        <w:t>(2)参赛选手应遵守赛场纪律，严格遵守比赛时间。参赛选手须提前15分钟进入考场，并按指定座位入座。迟到15分钟者不得参加比赛。</w:t>
      </w:r>
    </w:p>
    <w:p w:rsidR="002F4098" w:rsidRPr="00773DDC" w:rsidRDefault="002F4098" w:rsidP="00773DDC">
      <w:pPr>
        <w:widowControl/>
        <w:shd w:val="clear" w:color="auto" w:fill="FFFFFF"/>
        <w:spacing w:line="600" w:lineRule="exact"/>
        <w:ind w:firstLineChars="200" w:firstLine="643"/>
        <w:jc w:val="left"/>
        <w:rPr>
          <w:rFonts w:ascii="楷体" w:eastAsia="楷体" w:hAnsi="楷体"/>
          <w:b/>
          <w:kern w:val="0"/>
          <w:sz w:val="32"/>
          <w:szCs w:val="32"/>
          <w:shd w:val="clear" w:color="auto" w:fill="FFFFFF"/>
        </w:rPr>
      </w:pPr>
      <w:r w:rsidRPr="00773DDC">
        <w:rPr>
          <w:rFonts w:ascii="楷体" w:eastAsia="楷体" w:hAnsi="楷体" w:hint="eastAsia"/>
          <w:b/>
          <w:kern w:val="0"/>
          <w:sz w:val="32"/>
          <w:szCs w:val="32"/>
          <w:shd w:val="clear" w:color="auto" w:fill="FFFFFF"/>
        </w:rPr>
        <w:t>2、案例分析规程</w:t>
      </w:r>
    </w:p>
    <w:p w:rsidR="002F4098" w:rsidRPr="002F4098" w:rsidRDefault="002F4098" w:rsidP="00773DDC">
      <w:pPr>
        <w:widowControl/>
        <w:shd w:val="clear" w:color="auto" w:fill="FFFFFF"/>
        <w:spacing w:line="600" w:lineRule="exact"/>
        <w:ind w:firstLineChars="200" w:firstLine="640"/>
        <w:jc w:val="left"/>
        <w:rPr>
          <w:rFonts w:ascii="仿宋_GB2312" w:eastAsia="仿宋_GB2312" w:hAnsi="仿宋"/>
          <w:kern w:val="0"/>
          <w:sz w:val="32"/>
          <w:szCs w:val="32"/>
          <w:shd w:val="clear" w:color="auto" w:fill="FFFFFF"/>
        </w:rPr>
      </w:pPr>
      <w:r w:rsidRPr="002F4098">
        <w:rPr>
          <w:rFonts w:ascii="仿宋_GB2312" w:eastAsia="仿宋_GB2312" w:hAnsi="仿宋" w:hint="eastAsia"/>
          <w:kern w:val="0"/>
          <w:sz w:val="32"/>
          <w:szCs w:val="32"/>
          <w:shd w:val="clear" w:color="auto" w:fill="FFFFFF"/>
        </w:rPr>
        <w:t>（1）选手须提前了解比赛流程与规则，出场顺序由赛前抽签决定。</w:t>
      </w:r>
    </w:p>
    <w:p w:rsidR="002F4098" w:rsidRPr="002F4098" w:rsidRDefault="002F4098" w:rsidP="00773DDC">
      <w:pPr>
        <w:widowControl/>
        <w:shd w:val="clear" w:color="auto" w:fill="FFFFFF"/>
        <w:spacing w:line="600" w:lineRule="exact"/>
        <w:ind w:firstLineChars="200" w:firstLine="640"/>
        <w:jc w:val="left"/>
        <w:rPr>
          <w:rFonts w:ascii="仿宋_GB2312" w:eastAsia="仿宋_GB2312" w:hAnsi="仿宋"/>
          <w:kern w:val="0"/>
          <w:sz w:val="32"/>
          <w:szCs w:val="32"/>
          <w:shd w:val="clear" w:color="auto" w:fill="FFFFFF"/>
        </w:rPr>
      </w:pPr>
      <w:r w:rsidRPr="002F4098">
        <w:rPr>
          <w:rFonts w:ascii="仿宋_GB2312" w:eastAsia="仿宋_GB2312" w:hAnsi="仿宋" w:hint="eastAsia"/>
          <w:kern w:val="0"/>
          <w:sz w:val="32"/>
          <w:szCs w:val="32"/>
          <w:shd w:val="clear" w:color="auto" w:fill="FFFFFF"/>
        </w:rPr>
        <w:lastRenderedPageBreak/>
        <w:t>（2）参赛选手在休息室等候，每位选手需提前5分钟到指定地点抽取案例分析题目。</w:t>
      </w:r>
    </w:p>
    <w:p w:rsidR="002F4098" w:rsidRPr="002F4098" w:rsidRDefault="002F4098" w:rsidP="00773DDC">
      <w:pPr>
        <w:widowControl/>
        <w:shd w:val="clear" w:color="auto" w:fill="FFFFFF"/>
        <w:spacing w:line="600" w:lineRule="exact"/>
        <w:ind w:firstLineChars="200" w:firstLine="640"/>
        <w:jc w:val="left"/>
        <w:rPr>
          <w:rFonts w:ascii="仿宋_GB2312" w:eastAsia="仿宋_GB2312" w:hAnsi="仿宋"/>
          <w:kern w:val="0"/>
          <w:sz w:val="32"/>
          <w:szCs w:val="32"/>
          <w:shd w:val="clear" w:color="auto" w:fill="FFFFFF"/>
        </w:rPr>
      </w:pPr>
      <w:r w:rsidRPr="002F4098">
        <w:rPr>
          <w:rFonts w:ascii="仿宋_GB2312" w:eastAsia="仿宋_GB2312" w:hAnsi="仿宋" w:hint="eastAsia"/>
          <w:kern w:val="0"/>
          <w:sz w:val="32"/>
          <w:szCs w:val="32"/>
          <w:shd w:val="clear" w:color="auto" w:fill="FFFFFF"/>
        </w:rPr>
        <w:t>（3）案例分析限时为5分钟，参赛选手须严格遵守比赛时间，比赛结束前30秒钟，工作人员将会给予提示，时间到时须终止比赛。</w:t>
      </w:r>
    </w:p>
    <w:p w:rsidR="002F4098" w:rsidRPr="00773DDC" w:rsidRDefault="002F4098" w:rsidP="00773DDC">
      <w:pPr>
        <w:widowControl/>
        <w:shd w:val="clear" w:color="auto" w:fill="FFFFFF"/>
        <w:spacing w:line="600" w:lineRule="exact"/>
        <w:ind w:firstLineChars="200" w:firstLine="643"/>
        <w:jc w:val="left"/>
        <w:rPr>
          <w:rFonts w:ascii="楷体" w:eastAsia="楷体" w:hAnsi="楷体"/>
          <w:b/>
          <w:kern w:val="0"/>
          <w:sz w:val="32"/>
          <w:szCs w:val="32"/>
          <w:shd w:val="clear" w:color="auto" w:fill="FFFFFF"/>
        </w:rPr>
      </w:pPr>
      <w:r w:rsidRPr="00773DDC">
        <w:rPr>
          <w:rFonts w:ascii="楷体" w:eastAsia="楷体" w:hAnsi="楷体" w:hint="eastAsia"/>
          <w:b/>
          <w:kern w:val="0"/>
          <w:sz w:val="32"/>
          <w:szCs w:val="32"/>
          <w:shd w:val="clear" w:color="auto" w:fill="FFFFFF"/>
        </w:rPr>
        <w:t>3、谈心谈话规程</w:t>
      </w:r>
    </w:p>
    <w:p w:rsidR="002F4098" w:rsidRPr="002F4098" w:rsidRDefault="002F4098" w:rsidP="00773DDC">
      <w:pPr>
        <w:widowControl/>
        <w:shd w:val="clear" w:color="auto" w:fill="FFFFFF"/>
        <w:spacing w:line="600" w:lineRule="exact"/>
        <w:ind w:firstLineChars="200" w:firstLine="640"/>
        <w:jc w:val="left"/>
        <w:rPr>
          <w:rFonts w:ascii="仿宋_GB2312" w:eastAsia="仿宋_GB2312" w:hAnsi="仿宋"/>
          <w:kern w:val="0"/>
          <w:sz w:val="32"/>
          <w:szCs w:val="32"/>
          <w:shd w:val="clear" w:color="auto" w:fill="FFFFFF"/>
        </w:rPr>
      </w:pPr>
      <w:r w:rsidRPr="002F4098">
        <w:rPr>
          <w:rFonts w:ascii="仿宋_GB2312" w:eastAsia="仿宋_GB2312" w:hAnsi="仿宋" w:hint="eastAsia"/>
          <w:kern w:val="0"/>
          <w:sz w:val="32"/>
          <w:szCs w:val="32"/>
          <w:shd w:val="clear" w:color="auto" w:fill="FFFFFF"/>
        </w:rPr>
        <w:t>（1）选手须提前了解比赛流程与规则，出场顺序由赛前抽签决定。</w:t>
      </w:r>
    </w:p>
    <w:p w:rsidR="002F4098" w:rsidRPr="002F4098" w:rsidRDefault="002F4098" w:rsidP="00773DDC">
      <w:pPr>
        <w:widowControl/>
        <w:shd w:val="clear" w:color="auto" w:fill="FFFFFF"/>
        <w:spacing w:line="600" w:lineRule="exact"/>
        <w:ind w:firstLineChars="200" w:firstLine="640"/>
        <w:jc w:val="left"/>
        <w:rPr>
          <w:rFonts w:ascii="仿宋_GB2312" w:eastAsia="仿宋_GB2312" w:hAnsi="仿宋"/>
          <w:kern w:val="0"/>
          <w:sz w:val="32"/>
          <w:szCs w:val="32"/>
          <w:shd w:val="clear" w:color="auto" w:fill="FFFFFF"/>
        </w:rPr>
      </w:pPr>
      <w:r w:rsidRPr="002F4098">
        <w:rPr>
          <w:rFonts w:ascii="仿宋_GB2312" w:eastAsia="仿宋_GB2312" w:hAnsi="仿宋" w:hint="eastAsia"/>
          <w:kern w:val="0"/>
          <w:sz w:val="32"/>
          <w:szCs w:val="32"/>
          <w:shd w:val="clear" w:color="auto" w:fill="FFFFFF"/>
        </w:rPr>
        <w:t>（2）参赛选手在休息室等候，每位选手需提前10分钟到指定地点抽取谈心谈话试题。</w:t>
      </w:r>
    </w:p>
    <w:p w:rsidR="002F4098" w:rsidRPr="002F4098" w:rsidRDefault="002F4098" w:rsidP="00773DDC">
      <w:pPr>
        <w:widowControl/>
        <w:shd w:val="clear" w:color="auto" w:fill="FFFFFF"/>
        <w:spacing w:line="600" w:lineRule="exact"/>
        <w:ind w:firstLineChars="200" w:firstLine="640"/>
        <w:jc w:val="left"/>
        <w:rPr>
          <w:rFonts w:ascii="仿宋_GB2312" w:eastAsia="仿宋_GB2312" w:hAnsi="仿宋"/>
          <w:kern w:val="0"/>
          <w:sz w:val="32"/>
          <w:szCs w:val="32"/>
          <w:shd w:val="clear" w:color="auto" w:fill="FFFFFF"/>
        </w:rPr>
      </w:pPr>
      <w:r w:rsidRPr="002F4098">
        <w:rPr>
          <w:rFonts w:ascii="仿宋_GB2312" w:eastAsia="仿宋_GB2312" w:hAnsi="仿宋" w:hint="eastAsia"/>
          <w:kern w:val="0"/>
          <w:sz w:val="32"/>
          <w:szCs w:val="32"/>
          <w:shd w:val="clear" w:color="auto" w:fill="FFFFFF"/>
        </w:rPr>
        <w:t>（3）谈心谈话限时为6分钟，参赛选手须严格遵守比赛时间，比赛结束前30秒钟，工作人员将会给予提示，时间到时须终止比赛。</w:t>
      </w:r>
    </w:p>
    <w:p w:rsidR="002F4098" w:rsidRPr="00773DDC" w:rsidRDefault="002F4098" w:rsidP="00773DDC">
      <w:pPr>
        <w:widowControl/>
        <w:shd w:val="clear" w:color="auto" w:fill="FFFFFF"/>
        <w:spacing w:line="600" w:lineRule="exact"/>
        <w:ind w:firstLineChars="200" w:firstLine="643"/>
        <w:jc w:val="left"/>
        <w:rPr>
          <w:rFonts w:ascii="楷体" w:eastAsia="楷体" w:hAnsi="楷体"/>
          <w:kern w:val="0"/>
          <w:sz w:val="32"/>
          <w:szCs w:val="32"/>
          <w:shd w:val="clear" w:color="auto" w:fill="FFFFFF"/>
        </w:rPr>
      </w:pPr>
      <w:r w:rsidRPr="00773DDC">
        <w:rPr>
          <w:rFonts w:ascii="楷体" w:eastAsia="楷体" w:hAnsi="楷体" w:hint="eastAsia"/>
          <w:b/>
          <w:kern w:val="0"/>
          <w:sz w:val="32"/>
          <w:szCs w:val="32"/>
          <w:shd w:val="clear" w:color="auto" w:fill="FFFFFF"/>
        </w:rPr>
        <w:t>4、理论宣讲规程</w:t>
      </w:r>
    </w:p>
    <w:p w:rsidR="002F4098" w:rsidRPr="002F4098" w:rsidRDefault="002F4098" w:rsidP="00773DDC">
      <w:pPr>
        <w:widowControl/>
        <w:shd w:val="clear" w:color="auto" w:fill="FFFFFF"/>
        <w:spacing w:line="600" w:lineRule="exact"/>
        <w:ind w:firstLineChars="200" w:firstLine="640"/>
        <w:jc w:val="left"/>
        <w:rPr>
          <w:rFonts w:ascii="仿宋_GB2312" w:eastAsia="仿宋_GB2312" w:hAnsi="仿宋"/>
          <w:kern w:val="0"/>
          <w:sz w:val="32"/>
          <w:szCs w:val="32"/>
          <w:shd w:val="clear" w:color="auto" w:fill="FFFFFF"/>
        </w:rPr>
      </w:pPr>
      <w:r w:rsidRPr="002F4098">
        <w:rPr>
          <w:rFonts w:ascii="仿宋_GB2312" w:eastAsia="仿宋_GB2312" w:hAnsi="仿宋" w:hint="eastAsia"/>
          <w:kern w:val="0"/>
          <w:sz w:val="32"/>
          <w:szCs w:val="32"/>
          <w:shd w:val="clear" w:color="auto" w:fill="FFFFFF"/>
        </w:rPr>
        <w:t>（1）理论宣讲采用宣讲的形式，出场顺序由赛前抽签决定，选手须提前了解比赛流程与规则。</w:t>
      </w:r>
    </w:p>
    <w:p w:rsidR="002F4098" w:rsidRPr="002F4098" w:rsidRDefault="002F4098" w:rsidP="00773DDC">
      <w:pPr>
        <w:widowControl/>
        <w:shd w:val="clear" w:color="auto" w:fill="FFFFFF"/>
        <w:spacing w:line="600" w:lineRule="exact"/>
        <w:ind w:firstLineChars="200" w:firstLine="640"/>
        <w:jc w:val="left"/>
        <w:rPr>
          <w:rFonts w:ascii="仿宋_GB2312" w:eastAsia="仿宋_GB2312" w:hAnsi="仿宋"/>
          <w:kern w:val="0"/>
          <w:sz w:val="32"/>
          <w:szCs w:val="32"/>
          <w:shd w:val="clear" w:color="auto" w:fill="FFFFFF"/>
        </w:rPr>
      </w:pPr>
      <w:r w:rsidRPr="002F4098">
        <w:rPr>
          <w:rFonts w:ascii="仿宋_GB2312" w:eastAsia="仿宋_GB2312" w:hAnsi="仿宋" w:hint="eastAsia"/>
          <w:kern w:val="0"/>
          <w:sz w:val="32"/>
          <w:szCs w:val="32"/>
          <w:shd w:val="clear" w:color="auto" w:fill="FFFFFF"/>
        </w:rPr>
        <w:t>（2）参赛选手在休息室等候，每位选手需提前20分钟到指定地点抽取主题演讲题目。</w:t>
      </w:r>
    </w:p>
    <w:p w:rsidR="002F4098" w:rsidRPr="002F4098" w:rsidRDefault="002F4098" w:rsidP="00773DDC">
      <w:pPr>
        <w:widowControl/>
        <w:shd w:val="clear" w:color="auto" w:fill="FFFFFF"/>
        <w:spacing w:line="600" w:lineRule="exact"/>
        <w:ind w:firstLineChars="200" w:firstLine="640"/>
        <w:jc w:val="left"/>
        <w:rPr>
          <w:rFonts w:ascii="仿宋_GB2312" w:eastAsia="仿宋_GB2312" w:hAnsi="仿宋"/>
          <w:kern w:val="0"/>
          <w:sz w:val="32"/>
          <w:szCs w:val="32"/>
          <w:shd w:val="clear" w:color="auto" w:fill="FFFFFF"/>
        </w:rPr>
      </w:pPr>
      <w:r w:rsidRPr="002F4098">
        <w:rPr>
          <w:rFonts w:ascii="仿宋_GB2312" w:eastAsia="仿宋_GB2312" w:hAnsi="仿宋" w:hint="eastAsia"/>
          <w:kern w:val="0"/>
          <w:sz w:val="32"/>
          <w:szCs w:val="32"/>
          <w:shd w:val="clear" w:color="auto" w:fill="FFFFFF"/>
        </w:rPr>
        <w:t>（3）理论宣讲限时为5分钟，参赛选手须严格遵守比赛时间，比赛结束前30秒钟，工作人员将会给予提示，时间到时须终止比赛。</w:t>
      </w:r>
    </w:p>
    <w:p w:rsidR="002F4098" w:rsidRPr="00773DDC" w:rsidRDefault="002F4098" w:rsidP="00773DDC">
      <w:pPr>
        <w:widowControl/>
        <w:shd w:val="clear" w:color="auto" w:fill="FFFFFF"/>
        <w:spacing w:line="600" w:lineRule="exact"/>
        <w:ind w:firstLineChars="200" w:firstLine="640"/>
        <w:jc w:val="left"/>
        <w:rPr>
          <w:rFonts w:ascii="黑体" w:eastAsia="黑体" w:hAnsi="黑体"/>
          <w:bCs/>
          <w:kern w:val="0"/>
          <w:sz w:val="32"/>
          <w:szCs w:val="32"/>
          <w:shd w:val="clear" w:color="auto" w:fill="FFFFFF"/>
        </w:rPr>
      </w:pPr>
      <w:r w:rsidRPr="00773DDC">
        <w:rPr>
          <w:rFonts w:ascii="黑体" w:eastAsia="黑体" w:hAnsi="黑体" w:hint="eastAsia"/>
          <w:bCs/>
          <w:kern w:val="0"/>
          <w:sz w:val="32"/>
          <w:szCs w:val="32"/>
          <w:shd w:val="clear" w:color="auto" w:fill="FFFFFF"/>
        </w:rPr>
        <w:t>六、评分规则</w:t>
      </w:r>
    </w:p>
    <w:p w:rsidR="002F4098" w:rsidRPr="002F4098" w:rsidRDefault="002F4098" w:rsidP="00773DDC">
      <w:pPr>
        <w:widowControl/>
        <w:shd w:val="clear" w:color="auto" w:fill="FFFFFF"/>
        <w:spacing w:line="600" w:lineRule="exact"/>
        <w:ind w:firstLineChars="200" w:firstLine="640"/>
        <w:jc w:val="left"/>
        <w:rPr>
          <w:rFonts w:ascii="仿宋_GB2312" w:eastAsia="仿宋_GB2312" w:hAnsi="仿宋"/>
          <w:kern w:val="0"/>
          <w:sz w:val="32"/>
          <w:szCs w:val="32"/>
          <w:shd w:val="clear" w:color="auto" w:fill="FFFFFF"/>
        </w:rPr>
      </w:pPr>
      <w:r w:rsidRPr="002F4098">
        <w:rPr>
          <w:rFonts w:ascii="仿宋_GB2312" w:eastAsia="仿宋_GB2312" w:hAnsi="仿宋" w:hint="eastAsia"/>
          <w:kern w:val="0"/>
          <w:sz w:val="32"/>
          <w:szCs w:val="32"/>
          <w:shd w:val="clear" w:color="auto" w:fill="FFFFFF"/>
        </w:rPr>
        <w:lastRenderedPageBreak/>
        <w:t>1</w:t>
      </w:r>
      <w:r w:rsidR="00773DDC">
        <w:rPr>
          <w:rFonts w:ascii="仿宋_GB2312" w:eastAsia="仿宋_GB2312" w:hAnsi="仿宋" w:hint="eastAsia"/>
          <w:kern w:val="0"/>
          <w:sz w:val="32"/>
          <w:szCs w:val="32"/>
          <w:shd w:val="clear" w:color="auto" w:fill="FFFFFF"/>
        </w:rPr>
        <w:t>.</w:t>
      </w:r>
      <w:r w:rsidRPr="002F4098">
        <w:rPr>
          <w:rFonts w:ascii="仿宋_GB2312" w:eastAsia="仿宋_GB2312" w:hAnsi="仿宋" w:hint="eastAsia"/>
          <w:kern w:val="0"/>
          <w:sz w:val="32"/>
          <w:szCs w:val="32"/>
          <w:shd w:val="clear" w:color="auto" w:fill="FFFFFF"/>
        </w:rPr>
        <w:t>每个单项按100分计，进入决赛成绩计算：按笔试、案例分析成绩相加取前10名。</w:t>
      </w:r>
    </w:p>
    <w:p w:rsidR="002F4098" w:rsidRPr="002F4098" w:rsidRDefault="002F4098" w:rsidP="00773DDC">
      <w:pPr>
        <w:widowControl/>
        <w:shd w:val="clear" w:color="auto" w:fill="FFFFFF"/>
        <w:spacing w:line="600" w:lineRule="exact"/>
        <w:ind w:firstLineChars="200" w:firstLine="640"/>
        <w:jc w:val="left"/>
        <w:rPr>
          <w:rFonts w:ascii="仿宋_GB2312" w:eastAsia="仿宋_GB2312" w:hAnsi="仿宋"/>
          <w:kern w:val="0"/>
          <w:sz w:val="32"/>
          <w:szCs w:val="32"/>
          <w:shd w:val="clear" w:color="auto" w:fill="FFFFFF"/>
        </w:rPr>
      </w:pPr>
      <w:r w:rsidRPr="002F4098">
        <w:rPr>
          <w:rFonts w:ascii="仿宋_GB2312" w:eastAsia="仿宋_GB2312" w:hAnsi="仿宋" w:hint="eastAsia"/>
          <w:kern w:val="0"/>
          <w:sz w:val="32"/>
          <w:szCs w:val="32"/>
          <w:shd w:val="clear" w:color="auto" w:fill="FFFFFF"/>
        </w:rPr>
        <w:t>2</w:t>
      </w:r>
      <w:r w:rsidR="00773DDC">
        <w:rPr>
          <w:rFonts w:ascii="仿宋_GB2312" w:eastAsia="仿宋_GB2312" w:hAnsi="仿宋" w:hint="eastAsia"/>
          <w:kern w:val="0"/>
          <w:sz w:val="32"/>
          <w:szCs w:val="32"/>
          <w:shd w:val="clear" w:color="auto" w:fill="FFFFFF"/>
        </w:rPr>
        <w:t>.</w:t>
      </w:r>
      <w:r w:rsidRPr="002F4098">
        <w:rPr>
          <w:rFonts w:ascii="仿宋_GB2312" w:eastAsia="仿宋_GB2312" w:hAnsi="仿宋" w:hint="eastAsia"/>
          <w:kern w:val="0"/>
          <w:sz w:val="32"/>
          <w:szCs w:val="32"/>
          <w:shd w:val="clear" w:color="auto" w:fill="FFFFFF"/>
        </w:rPr>
        <w:t>决赛总成绩计算：初赛成绩带入决赛，从高到低依次排列。</w:t>
      </w:r>
    </w:p>
    <w:p w:rsidR="002F4098" w:rsidRPr="002F4098" w:rsidRDefault="002F4098" w:rsidP="00773DDC">
      <w:pPr>
        <w:widowControl/>
        <w:shd w:val="clear" w:color="auto" w:fill="FFFFFF"/>
        <w:spacing w:line="600" w:lineRule="exact"/>
        <w:ind w:firstLineChars="200" w:firstLine="640"/>
        <w:jc w:val="left"/>
        <w:rPr>
          <w:rFonts w:ascii="仿宋_GB2312" w:eastAsia="仿宋_GB2312" w:hAnsi="仿宋"/>
          <w:kern w:val="0"/>
          <w:sz w:val="32"/>
          <w:szCs w:val="32"/>
          <w:shd w:val="clear" w:color="auto" w:fill="FFFFFF"/>
        </w:rPr>
      </w:pPr>
      <w:r w:rsidRPr="002F4098">
        <w:rPr>
          <w:rFonts w:ascii="仿宋_GB2312" w:eastAsia="仿宋_GB2312" w:hAnsi="仿宋" w:hint="eastAsia"/>
          <w:kern w:val="0"/>
          <w:sz w:val="32"/>
          <w:szCs w:val="32"/>
          <w:shd w:val="clear" w:color="auto" w:fill="FFFFFF"/>
        </w:rPr>
        <w:t>3</w:t>
      </w:r>
      <w:r w:rsidR="00773DDC">
        <w:rPr>
          <w:rFonts w:ascii="仿宋_GB2312" w:eastAsia="仿宋_GB2312" w:hAnsi="仿宋" w:hint="eastAsia"/>
          <w:kern w:val="0"/>
          <w:sz w:val="32"/>
          <w:szCs w:val="32"/>
          <w:shd w:val="clear" w:color="auto" w:fill="FFFFFF"/>
        </w:rPr>
        <w:t>.</w:t>
      </w:r>
      <w:r w:rsidRPr="002F4098">
        <w:rPr>
          <w:rFonts w:ascii="仿宋_GB2312" w:eastAsia="仿宋_GB2312" w:hAnsi="仿宋" w:hint="eastAsia"/>
          <w:kern w:val="0"/>
          <w:sz w:val="32"/>
          <w:szCs w:val="32"/>
          <w:shd w:val="clear" w:color="auto" w:fill="FFFFFF"/>
        </w:rPr>
        <w:t>初赛总成绩将于初赛结束后以通知形式告知参赛选手；按照初赛成绩名次确定进入决赛的选手，若初赛成绩相同，则以笔试环节的成绩确定名次。</w:t>
      </w:r>
    </w:p>
    <w:p w:rsidR="002F4098" w:rsidRPr="002F4098" w:rsidRDefault="002F4098" w:rsidP="00773DDC">
      <w:pPr>
        <w:widowControl/>
        <w:shd w:val="clear" w:color="auto" w:fill="FFFFFF"/>
        <w:spacing w:line="600" w:lineRule="exact"/>
        <w:ind w:firstLineChars="200" w:firstLine="640"/>
        <w:jc w:val="left"/>
        <w:rPr>
          <w:rFonts w:ascii="仿宋_GB2312" w:eastAsia="仿宋_GB2312" w:hAnsi="仿宋"/>
          <w:kern w:val="0"/>
          <w:sz w:val="32"/>
          <w:szCs w:val="32"/>
          <w:shd w:val="clear" w:color="auto" w:fill="FFFFFF"/>
        </w:rPr>
      </w:pPr>
      <w:r w:rsidRPr="002F4098">
        <w:rPr>
          <w:rFonts w:ascii="仿宋_GB2312" w:eastAsia="仿宋_GB2312" w:hAnsi="仿宋" w:hint="eastAsia"/>
          <w:kern w:val="0"/>
          <w:sz w:val="32"/>
          <w:szCs w:val="32"/>
          <w:shd w:val="clear" w:color="auto" w:fill="FFFFFF"/>
        </w:rPr>
        <w:t>4</w:t>
      </w:r>
      <w:r w:rsidR="00773DDC">
        <w:rPr>
          <w:rFonts w:ascii="仿宋_GB2312" w:eastAsia="仿宋_GB2312" w:hAnsi="仿宋" w:hint="eastAsia"/>
          <w:kern w:val="0"/>
          <w:sz w:val="32"/>
          <w:szCs w:val="32"/>
          <w:shd w:val="clear" w:color="auto" w:fill="FFFFFF"/>
        </w:rPr>
        <w:t>.</w:t>
      </w:r>
      <w:r w:rsidRPr="002F4098">
        <w:rPr>
          <w:rFonts w:ascii="仿宋_GB2312" w:eastAsia="仿宋_GB2312" w:hAnsi="仿宋" w:hint="eastAsia"/>
          <w:kern w:val="0"/>
          <w:sz w:val="32"/>
          <w:szCs w:val="32"/>
          <w:shd w:val="clear" w:color="auto" w:fill="FFFFFF"/>
        </w:rPr>
        <w:t>总成绩为初赛成绩和决赛成绩之和，依据总成绩确定选手名次。当出现选手总成绩相同时，以决赛成绩确定名次。</w:t>
      </w:r>
      <w:proofErr w:type="gramStart"/>
      <w:r w:rsidRPr="002F4098">
        <w:rPr>
          <w:rFonts w:ascii="仿宋_GB2312" w:eastAsia="仿宋_GB2312" w:hAnsi="仿宋" w:hint="eastAsia"/>
          <w:kern w:val="0"/>
          <w:sz w:val="32"/>
          <w:szCs w:val="32"/>
          <w:shd w:val="clear" w:color="auto" w:fill="FFFFFF"/>
        </w:rPr>
        <w:t>若决赛</w:t>
      </w:r>
      <w:proofErr w:type="gramEnd"/>
      <w:r w:rsidRPr="002F4098">
        <w:rPr>
          <w:rFonts w:ascii="仿宋_GB2312" w:eastAsia="仿宋_GB2312" w:hAnsi="仿宋" w:hint="eastAsia"/>
          <w:kern w:val="0"/>
          <w:sz w:val="32"/>
          <w:szCs w:val="32"/>
          <w:shd w:val="clear" w:color="auto" w:fill="FFFFFF"/>
        </w:rPr>
        <w:t>成绩亦相同时，确定为并列名次。</w:t>
      </w:r>
    </w:p>
    <w:p w:rsidR="002F4098" w:rsidRPr="002F4098" w:rsidRDefault="002F4098" w:rsidP="00773DDC">
      <w:pPr>
        <w:widowControl/>
        <w:shd w:val="clear" w:color="auto" w:fill="FFFFFF"/>
        <w:spacing w:line="600" w:lineRule="exact"/>
        <w:ind w:firstLineChars="200" w:firstLine="640"/>
        <w:jc w:val="left"/>
        <w:rPr>
          <w:rFonts w:ascii="仿宋_GB2312" w:eastAsia="仿宋_GB2312" w:hAnsi="仿宋"/>
          <w:kern w:val="0"/>
          <w:sz w:val="32"/>
          <w:szCs w:val="32"/>
          <w:shd w:val="clear" w:color="auto" w:fill="FFFFFF"/>
        </w:rPr>
      </w:pPr>
      <w:r w:rsidRPr="002F4098">
        <w:rPr>
          <w:rFonts w:ascii="仿宋_GB2312" w:eastAsia="仿宋_GB2312" w:hAnsi="仿宋" w:hint="eastAsia"/>
          <w:kern w:val="0"/>
          <w:sz w:val="32"/>
          <w:szCs w:val="32"/>
          <w:shd w:val="clear" w:color="auto" w:fill="FFFFFF"/>
        </w:rPr>
        <w:t>获得一、二、三等奖的6名选手将被推荐参加观摩全国及河南省辅导员职业能力大赛，优先推荐参加国家及河南省有关培训。</w:t>
      </w:r>
    </w:p>
    <w:p w:rsidR="002F4098" w:rsidRPr="002F4098" w:rsidRDefault="002F4098" w:rsidP="00773DDC">
      <w:pPr>
        <w:widowControl/>
        <w:shd w:val="clear" w:color="auto" w:fill="FFFFFF"/>
        <w:spacing w:line="600" w:lineRule="exact"/>
        <w:ind w:firstLineChars="200" w:firstLine="640"/>
        <w:jc w:val="left"/>
        <w:rPr>
          <w:rFonts w:ascii="仿宋_GB2312" w:eastAsia="仿宋_GB2312" w:hAnsi="仿宋"/>
          <w:kern w:val="0"/>
          <w:sz w:val="32"/>
          <w:szCs w:val="32"/>
          <w:shd w:val="clear" w:color="auto" w:fill="FFFFFF"/>
        </w:rPr>
      </w:pPr>
      <w:r w:rsidRPr="002F4098">
        <w:rPr>
          <w:rFonts w:ascii="仿宋_GB2312" w:eastAsia="仿宋_GB2312" w:hAnsi="仿宋" w:hint="eastAsia"/>
          <w:kern w:val="0"/>
          <w:sz w:val="32"/>
          <w:szCs w:val="32"/>
          <w:shd w:val="clear" w:color="auto" w:fill="FFFFFF"/>
        </w:rPr>
        <w:t>联系人：韩晓燕              联系电话：15893652539</w:t>
      </w:r>
    </w:p>
    <w:p w:rsidR="002F4098" w:rsidRPr="002F4098" w:rsidRDefault="002F4098" w:rsidP="00773DDC">
      <w:pPr>
        <w:pStyle w:val="1"/>
        <w:spacing w:line="600" w:lineRule="exact"/>
        <w:ind w:leftChars="266" w:left="559" w:firstLine="640"/>
        <w:jc w:val="left"/>
        <w:rPr>
          <w:rFonts w:ascii="仿宋_GB2312" w:eastAsia="仿宋_GB2312"/>
          <w:sz w:val="32"/>
          <w:szCs w:val="32"/>
        </w:rPr>
      </w:pPr>
    </w:p>
    <w:p w:rsidR="002F4098" w:rsidRPr="002F4098" w:rsidRDefault="002F4098" w:rsidP="00773DDC">
      <w:pPr>
        <w:pStyle w:val="1"/>
        <w:spacing w:line="600" w:lineRule="exact"/>
        <w:ind w:leftChars="266" w:left="559" w:firstLine="640"/>
        <w:jc w:val="left"/>
        <w:rPr>
          <w:rFonts w:ascii="仿宋_GB2312" w:eastAsia="仿宋_GB2312"/>
          <w:sz w:val="32"/>
          <w:szCs w:val="32"/>
        </w:rPr>
      </w:pPr>
    </w:p>
    <w:p w:rsidR="002F4098" w:rsidRPr="00773DDC" w:rsidRDefault="002F4098" w:rsidP="00773DDC">
      <w:pPr>
        <w:pStyle w:val="1"/>
        <w:spacing w:line="600" w:lineRule="exact"/>
        <w:ind w:leftChars="266" w:left="559" w:firstLine="643"/>
        <w:jc w:val="left"/>
        <w:rPr>
          <w:rFonts w:ascii="仿宋_GB2312" w:eastAsia="仿宋_GB2312" w:hAnsi="仿宋"/>
          <w:b/>
          <w:kern w:val="0"/>
          <w:sz w:val="32"/>
          <w:szCs w:val="32"/>
          <w:shd w:val="clear" w:color="auto" w:fill="FFFFFF"/>
        </w:rPr>
      </w:pPr>
      <w:r w:rsidRPr="00773DDC">
        <w:rPr>
          <w:rFonts w:ascii="仿宋_GB2312" w:eastAsia="仿宋_GB2312" w:hint="eastAsia"/>
          <w:b/>
          <w:sz w:val="32"/>
          <w:szCs w:val="32"/>
        </w:rPr>
        <w:t>见附件：</w:t>
      </w:r>
      <w:r w:rsidRPr="00773DDC">
        <w:rPr>
          <w:rFonts w:ascii="仿宋_GB2312" w:eastAsia="仿宋_GB2312" w:hAnsi="仿宋" w:hint="eastAsia"/>
          <w:b/>
          <w:kern w:val="0"/>
          <w:sz w:val="32"/>
          <w:szCs w:val="32"/>
          <w:shd w:val="clear" w:color="auto" w:fill="FFFFFF"/>
        </w:rPr>
        <w:t>河南科技职业大学第一届辅导员素质能力大赛报名表</w:t>
      </w:r>
    </w:p>
    <w:p w:rsidR="002F4098" w:rsidRPr="002F4098" w:rsidRDefault="002F4098" w:rsidP="00773DDC">
      <w:pPr>
        <w:pStyle w:val="1"/>
        <w:spacing w:line="600" w:lineRule="exact"/>
        <w:ind w:leftChars="266" w:left="559" w:firstLine="640"/>
        <w:jc w:val="left"/>
        <w:rPr>
          <w:rFonts w:ascii="仿宋_GB2312" w:eastAsia="仿宋_GB2312"/>
          <w:sz w:val="32"/>
          <w:szCs w:val="32"/>
        </w:rPr>
      </w:pPr>
    </w:p>
    <w:p w:rsidR="002F4098" w:rsidRPr="002F4098" w:rsidRDefault="002F4098" w:rsidP="00773DDC">
      <w:pPr>
        <w:pStyle w:val="1"/>
        <w:spacing w:line="600" w:lineRule="exact"/>
        <w:ind w:leftChars="266" w:left="559" w:firstLine="640"/>
        <w:jc w:val="left"/>
        <w:rPr>
          <w:rFonts w:ascii="仿宋_GB2312" w:eastAsia="仿宋_GB2312"/>
          <w:sz w:val="32"/>
          <w:szCs w:val="32"/>
        </w:rPr>
      </w:pPr>
    </w:p>
    <w:p w:rsidR="002F4098" w:rsidRPr="002F4098" w:rsidRDefault="002F4098" w:rsidP="00773DDC">
      <w:pPr>
        <w:pStyle w:val="1"/>
        <w:spacing w:line="600" w:lineRule="exact"/>
        <w:ind w:firstLineChars="140" w:firstLine="448"/>
        <w:jc w:val="left"/>
        <w:rPr>
          <w:rFonts w:ascii="仿宋_GB2312" w:eastAsia="仿宋_GB2312"/>
          <w:sz w:val="32"/>
          <w:szCs w:val="32"/>
        </w:rPr>
      </w:pPr>
    </w:p>
    <w:p w:rsidR="00773DDC" w:rsidRDefault="00773DDC" w:rsidP="002F4098">
      <w:pPr>
        <w:pStyle w:val="1"/>
        <w:spacing w:line="360" w:lineRule="auto"/>
        <w:ind w:firstLineChars="0" w:firstLine="0"/>
        <w:jc w:val="left"/>
        <w:rPr>
          <w:rFonts w:ascii="仿宋_GB2312" w:eastAsia="仿宋_GB2312"/>
          <w:sz w:val="30"/>
          <w:szCs w:val="30"/>
        </w:rPr>
      </w:pPr>
    </w:p>
    <w:p w:rsidR="00773DDC" w:rsidRDefault="00773DDC" w:rsidP="002F4098">
      <w:pPr>
        <w:pStyle w:val="1"/>
        <w:spacing w:line="360" w:lineRule="auto"/>
        <w:ind w:firstLineChars="0" w:firstLine="0"/>
        <w:jc w:val="left"/>
        <w:rPr>
          <w:rFonts w:ascii="仿宋_GB2312" w:eastAsia="仿宋_GB2312"/>
          <w:sz w:val="30"/>
          <w:szCs w:val="30"/>
        </w:rPr>
      </w:pPr>
    </w:p>
    <w:p w:rsidR="002F4098" w:rsidRDefault="002F4098" w:rsidP="002F4098">
      <w:pPr>
        <w:pStyle w:val="1"/>
        <w:spacing w:line="360" w:lineRule="auto"/>
        <w:ind w:firstLineChars="0" w:firstLine="0"/>
        <w:jc w:val="left"/>
        <w:rPr>
          <w:rFonts w:ascii="仿宋_GB2312" w:eastAsia="仿宋_GB2312"/>
          <w:sz w:val="30"/>
          <w:szCs w:val="30"/>
        </w:rPr>
      </w:pPr>
      <w:r>
        <w:rPr>
          <w:rFonts w:ascii="仿宋_GB2312" w:eastAsia="仿宋_GB2312" w:hint="eastAsia"/>
          <w:sz w:val="30"/>
          <w:szCs w:val="30"/>
        </w:rPr>
        <w:lastRenderedPageBreak/>
        <w:t>附件：</w:t>
      </w:r>
    </w:p>
    <w:p w:rsidR="002F4098" w:rsidRDefault="002F4098" w:rsidP="002F4098">
      <w:pPr>
        <w:spacing w:beforeLines="100" w:before="240" w:line="600" w:lineRule="exact"/>
        <w:ind w:firstLineChars="200" w:firstLine="883"/>
        <w:jc w:val="center"/>
        <w:rPr>
          <w:rFonts w:ascii="方正小标宋简体" w:eastAsia="方正小标宋简体" w:hAnsi="Times New Roman"/>
          <w:sz w:val="44"/>
          <w:szCs w:val="44"/>
        </w:rPr>
      </w:pPr>
      <w:r>
        <w:rPr>
          <w:rFonts w:ascii="方正小标宋简体" w:eastAsia="方正小标宋简体" w:hAnsi="宋体" w:hint="eastAsia"/>
          <w:b/>
          <w:sz w:val="44"/>
          <w:szCs w:val="44"/>
        </w:rPr>
        <w:t>河南科技职业大学第一届辅导员素质能力大赛</w:t>
      </w:r>
      <w:r>
        <w:rPr>
          <w:rFonts w:ascii="方正小标宋简体" w:eastAsia="方正小标宋简体" w:hAnsi="宋体" w:hint="eastAsia"/>
          <w:b/>
          <w:kern w:val="0"/>
          <w:sz w:val="44"/>
          <w:szCs w:val="44"/>
        </w:rPr>
        <w:t>报名表</w:t>
      </w:r>
    </w:p>
    <w:p w:rsidR="002F4098" w:rsidRDefault="002F4098" w:rsidP="002F4098">
      <w:pPr>
        <w:spacing w:beforeLines="50" w:before="120"/>
        <w:jc w:val="right"/>
        <w:rPr>
          <w:rFonts w:ascii="仿宋_GB2312" w:eastAsia="仿宋_GB2312" w:hAnsi="Times New Roman"/>
          <w:sz w:val="30"/>
          <w:szCs w:val="30"/>
        </w:rPr>
      </w:pPr>
      <w:r>
        <w:rPr>
          <w:rFonts w:ascii="仿宋_GB2312" w:eastAsia="仿宋_GB2312" w:hAnsi="Times New Roman" w:hint="eastAsia"/>
          <w:sz w:val="30"/>
          <w:szCs w:val="30"/>
        </w:rPr>
        <w:t>填表日期：  年  月  日</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1211"/>
        <w:gridCol w:w="869"/>
        <w:gridCol w:w="721"/>
        <w:gridCol w:w="993"/>
        <w:gridCol w:w="708"/>
        <w:gridCol w:w="1276"/>
        <w:gridCol w:w="1701"/>
      </w:tblGrid>
      <w:tr w:rsidR="002F4098" w:rsidTr="0074159F">
        <w:trPr>
          <w:trHeight w:val="680"/>
          <w:jc w:val="center"/>
        </w:trPr>
        <w:tc>
          <w:tcPr>
            <w:tcW w:w="1641" w:type="dxa"/>
            <w:tcBorders>
              <w:top w:val="single" w:sz="4" w:space="0" w:color="auto"/>
              <w:left w:val="single" w:sz="4" w:space="0" w:color="auto"/>
              <w:bottom w:val="single" w:sz="4" w:space="0" w:color="auto"/>
              <w:right w:val="single" w:sz="4" w:space="0" w:color="auto"/>
            </w:tcBorders>
            <w:vAlign w:val="center"/>
          </w:tcPr>
          <w:p w:rsidR="002F4098" w:rsidRDefault="002F4098" w:rsidP="0074159F">
            <w:pPr>
              <w:jc w:val="center"/>
              <w:rPr>
                <w:rFonts w:ascii="仿宋_GB2312" w:eastAsia="仿宋_GB2312" w:hAnsi="Times New Roman"/>
                <w:sz w:val="30"/>
                <w:szCs w:val="30"/>
              </w:rPr>
            </w:pPr>
            <w:r>
              <w:rPr>
                <w:rFonts w:ascii="仿宋_GB2312" w:eastAsia="仿宋_GB2312" w:hint="eastAsia"/>
                <w:sz w:val="30"/>
                <w:szCs w:val="30"/>
              </w:rPr>
              <w:t>姓名</w:t>
            </w:r>
          </w:p>
        </w:tc>
        <w:tc>
          <w:tcPr>
            <w:tcW w:w="1211" w:type="dxa"/>
            <w:tcBorders>
              <w:top w:val="single" w:sz="4" w:space="0" w:color="auto"/>
              <w:left w:val="single" w:sz="4" w:space="0" w:color="auto"/>
              <w:bottom w:val="single" w:sz="4" w:space="0" w:color="auto"/>
              <w:right w:val="single" w:sz="4" w:space="0" w:color="auto"/>
            </w:tcBorders>
            <w:vAlign w:val="center"/>
          </w:tcPr>
          <w:p w:rsidR="002F4098" w:rsidRDefault="002F4098" w:rsidP="0074159F">
            <w:pPr>
              <w:jc w:val="center"/>
              <w:rPr>
                <w:rFonts w:ascii="仿宋_GB2312" w:eastAsia="仿宋_GB2312" w:hAnsi="Times New Roman"/>
                <w:sz w:val="30"/>
                <w:szCs w:val="30"/>
              </w:rPr>
            </w:pPr>
          </w:p>
        </w:tc>
        <w:tc>
          <w:tcPr>
            <w:tcW w:w="869" w:type="dxa"/>
            <w:tcBorders>
              <w:top w:val="single" w:sz="4" w:space="0" w:color="auto"/>
              <w:left w:val="single" w:sz="4" w:space="0" w:color="auto"/>
              <w:bottom w:val="single" w:sz="4" w:space="0" w:color="auto"/>
              <w:right w:val="single" w:sz="4" w:space="0" w:color="auto"/>
            </w:tcBorders>
            <w:vAlign w:val="center"/>
          </w:tcPr>
          <w:p w:rsidR="002F4098" w:rsidRDefault="002F4098" w:rsidP="0074159F">
            <w:pPr>
              <w:jc w:val="center"/>
              <w:rPr>
                <w:rFonts w:ascii="仿宋_GB2312" w:eastAsia="仿宋_GB2312" w:hAnsi="Times New Roman"/>
                <w:sz w:val="30"/>
                <w:szCs w:val="30"/>
              </w:rPr>
            </w:pPr>
            <w:r>
              <w:rPr>
                <w:rFonts w:ascii="仿宋_GB2312" w:eastAsia="仿宋_GB2312" w:hint="eastAsia"/>
                <w:sz w:val="30"/>
                <w:szCs w:val="30"/>
              </w:rPr>
              <w:t>性别</w:t>
            </w:r>
          </w:p>
        </w:tc>
        <w:tc>
          <w:tcPr>
            <w:tcW w:w="721" w:type="dxa"/>
            <w:tcBorders>
              <w:top w:val="single" w:sz="4" w:space="0" w:color="auto"/>
              <w:left w:val="single" w:sz="4" w:space="0" w:color="auto"/>
              <w:bottom w:val="single" w:sz="4" w:space="0" w:color="auto"/>
              <w:right w:val="single" w:sz="4" w:space="0" w:color="auto"/>
            </w:tcBorders>
            <w:vAlign w:val="center"/>
          </w:tcPr>
          <w:p w:rsidR="002F4098" w:rsidRDefault="002F4098" w:rsidP="0074159F">
            <w:pPr>
              <w:jc w:val="center"/>
              <w:rPr>
                <w:rFonts w:ascii="仿宋_GB2312" w:eastAsia="仿宋_GB2312" w:hAnsi="Times New Roman"/>
                <w:sz w:val="30"/>
                <w:szCs w:val="30"/>
              </w:rPr>
            </w:pPr>
          </w:p>
        </w:tc>
        <w:tc>
          <w:tcPr>
            <w:tcW w:w="993" w:type="dxa"/>
            <w:tcBorders>
              <w:top w:val="single" w:sz="4" w:space="0" w:color="auto"/>
              <w:left w:val="single" w:sz="4" w:space="0" w:color="auto"/>
              <w:bottom w:val="single" w:sz="4" w:space="0" w:color="auto"/>
              <w:right w:val="single" w:sz="4" w:space="0" w:color="auto"/>
            </w:tcBorders>
            <w:vAlign w:val="center"/>
          </w:tcPr>
          <w:p w:rsidR="002F4098" w:rsidRDefault="002F4098" w:rsidP="0074159F">
            <w:pPr>
              <w:jc w:val="center"/>
              <w:rPr>
                <w:rFonts w:ascii="仿宋_GB2312" w:eastAsia="仿宋_GB2312" w:hAnsi="Times New Roman"/>
                <w:sz w:val="30"/>
                <w:szCs w:val="30"/>
              </w:rPr>
            </w:pPr>
            <w:r>
              <w:rPr>
                <w:rFonts w:ascii="仿宋_GB2312" w:eastAsia="仿宋_GB2312" w:hint="eastAsia"/>
                <w:sz w:val="30"/>
                <w:szCs w:val="30"/>
              </w:rPr>
              <w:t>民族</w:t>
            </w:r>
          </w:p>
        </w:tc>
        <w:tc>
          <w:tcPr>
            <w:tcW w:w="1984" w:type="dxa"/>
            <w:gridSpan w:val="2"/>
            <w:tcBorders>
              <w:top w:val="single" w:sz="4" w:space="0" w:color="auto"/>
              <w:left w:val="single" w:sz="4" w:space="0" w:color="auto"/>
              <w:bottom w:val="single" w:sz="4" w:space="0" w:color="auto"/>
            </w:tcBorders>
            <w:vAlign w:val="center"/>
          </w:tcPr>
          <w:p w:rsidR="002F4098" w:rsidRDefault="002F4098" w:rsidP="0074159F">
            <w:pPr>
              <w:jc w:val="center"/>
              <w:rPr>
                <w:rFonts w:ascii="仿宋_GB2312" w:eastAsia="仿宋_GB2312" w:hAnsi="Times New Roman"/>
                <w:sz w:val="30"/>
                <w:szCs w:val="30"/>
              </w:rPr>
            </w:pPr>
          </w:p>
        </w:tc>
        <w:tc>
          <w:tcPr>
            <w:tcW w:w="1701" w:type="dxa"/>
            <w:vMerge w:val="restart"/>
            <w:tcBorders>
              <w:top w:val="single" w:sz="4" w:space="0" w:color="auto"/>
              <w:left w:val="single" w:sz="4" w:space="0" w:color="auto"/>
              <w:right w:val="single" w:sz="4" w:space="0" w:color="auto"/>
            </w:tcBorders>
            <w:vAlign w:val="center"/>
          </w:tcPr>
          <w:p w:rsidR="002F4098" w:rsidRDefault="002F4098" w:rsidP="0074159F">
            <w:pPr>
              <w:snapToGrid w:val="0"/>
              <w:jc w:val="center"/>
              <w:rPr>
                <w:rFonts w:ascii="仿宋_GB2312" w:eastAsia="仿宋_GB2312"/>
                <w:sz w:val="30"/>
                <w:szCs w:val="30"/>
              </w:rPr>
            </w:pPr>
            <w:r>
              <w:rPr>
                <w:rFonts w:ascii="仿宋_GB2312" w:eastAsia="仿宋_GB2312" w:hint="eastAsia"/>
                <w:sz w:val="30"/>
                <w:szCs w:val="30"/>
              </w:rPr>
              <w:t>一寸免冠</w:t>
            </w:r>
          </w:p>
          <w:p w:rsidR="002F4098" w:rsidRDefault="002F4098" w:rsidP="0074159F">
            <w:pPr>
              <w:snapToGrid w:val="0"/>
              <w:jc w:val="center"/>
              <w:rPr>
                <w:rFonts w:ascii="仿宋_GB2312" w:eastAsia="仿宋_GB2312"/>
                <w:sz w:val="30"/>
                <w:szCs w:val="30"/>
              </w:rPr>
            </w:pPr>
            <w:r>
              <w:rPr>
                <w:rFonts w:ascii="仿宋_GB2312" w:eastAsia="仿宋_GB2312" w:hint="eastAsia"/>
                <w:sz w:val="30"/>
                <w:szCs w:val="30"/>
              </w:rPr>
              <w:t>照片</w:t>
            </w:r>
          </w:p>
        </w:tc>
      </w:tr>
      <w:tr w:rsidR="002F4098" w:rsidTr="0074159F">
        <w:trPr>
          <w:trHeight w:val="680"/>
          <w:jc w:val="center"/>
        </w:trPr>
        <w:tc>
          <w:tcPr>
            <w:tcW w:w="1641" w:type="dxa"/>
            <w:tcBorders>
              <w:top w:val="single" w:sz="4" w:space="0" w:color="auto"/>
              <w:left w:val="single" w:sz="4" w:space="0" w:color="auto"/>
              <w:bottom w:val="single" w:sz="4" w:space="0" w:color="auto"/>
              <w:right w:val="single" w:sz="4" w:space="0" w:color="auto"/>
            </w:tcBorders>
            <w:vAlign w:val="center"/>
          </w:tcPr>
          <w:p w:rsidR="002F4098" w:rsidRDefault="002F4098" w:rsidP="0074159F">
            <w:pPr>
              <w:jc w:val="center"/>
              <w:rPr>
                <w:rFonts w:ascii="仿宋_GB2312" w:eastAsia="仿宋_GB2312" w:hAnsi="Times New Roman"/>
                <w:sz w:val="30"/>
                <w:szCs w:val="30"/>
              </w:rPr>
            </w:pPr>
            <w:r>
              <w:rPr>
                <w:rFonts w:ascii="仿宋_GB2312" w:eastAsia="仿宋_GB2312" w:hint="eastAsia"/>
                <w:sz w:val="30"/>
                <w:szCs w:val="30"/>
              </w:rPr>
              <w:t>出生年月</w:t>
            </w:r>
          </w:p>
        </w:tc>
        <w:tc>
          <w:tcPr>
            <w:tcW w:w="1211" w:type="dxa"/>
            <w:tcBorders>
              <w:top w:val="single" w:sz="4" w:space="0" w:color="auto"/>
              <w:left w:val="single" w:sz="4" w:space="0" w:color="auto"/>
              <w:bottom w:val="single" w:sz="4" w:space="0" w:color="auto"/>
              <w:right w:val="single" w:sz="4" w:space="0" w:color="auto"/>
            </w:tcBorders>
            <w:vAlign w:val="center"/>
          </w:tcPr>
          <w:p w:rsidR="002F4098" w:rsidRDefault="002F4098" w:rsidP="0074159F">
            <w:pPr>
              <w:jc w:val="center"/>
              <w:rPr>
                <w:rFonts w:ascii="仿宋_GB2312" w:eastAsia="仿宋_GB2312" w:hAnsi="Times New Roman"/>
                <w:sz w:val="30"/>
                <w:szCs w:val="30"/>
              </w:rPr>
            </w:pP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2F4098" w:rsidRDefault="002F4098" w:rsidP="0074159F">
            <w:pPr>
              <w:jc w:val="center"/>
              <w:rPr>
                <w:rFonts w:ascii="仿宋_GB2312" w:eastAsia="仿宋_GB2312" w:hAnsi="Times New Roman"/>
                <w:sz w:val="30"/>
                <w:szCs w:val="30"/>
              </w:rPr>
            </w:pPr>
            <w:r>
              <w:rPr>
                <w:rFonts w:ascii="仿宋_GB2312" w:eastAsia="仿宋_GB2312" w:hint="eastAsia"/>
                <w:sz w:val="30"/>
                <w:szCs w:val="30"/>
              </w:rPr>
              <w:t>学校</w:t>
            </w:r>
            <w:r>
              <w:rPr>
                <w:rFonts w:ascii="仿宋_GB2312" w:eastAsia="仿宋_GB2312" w:hAnsi="Times New Roman" w:hint="eastAsia"/>
                <w:sz w:val="30"/>
                <w:szCs w:val="30"/>
              </w:rPr>
              <w:t>/</w:t>
            </w:r>
            <w:r>
              <w:rPr>
                <w:rFonts w:ascii="仿宋_GB2312" w:eastAsia="仿宋_GB2312" w:hint="eastAsia"/>
                <w:sz w:val="30"/>
                <w:szCs w:val="30"/>
              </w:rPr>
              <w:t>院系</w:t>
            </w:r>
          </w:p>
        </w:tc>
        <w:tc>
          <w:tcPr>
            <w:tcW w:w="2977" w:type="dxa"/>
            <w:gridSpan w:val="3"/>
            <w:tcBorders>
              <w:top w:val="single" w:sz="4" w:space="0" w:color="auto"/>
              <w:left w:val="single" w:sz="4" w:space="0" w:color="auto"/>
              <w:bottom w:val="single" w:sz="4" w:space="0" w:color="auto"/>
            </w:tcBorders>
            <w:vAlign w:val="center"/>
          </w:tcPr>
          <w:p w:rsidR="002F4098" w:rsidRDefault="002F4098" w:rsidP="0074159F">
            <w:pPr>
              <w:widowControl/>
              <w:rPr>
                <w:rFonts w:ascii="仿宋_GB2312" w:eastAsia="仿宋_GB2312" w:hAnsi="Times New Roman"/>
                <w:sz w:val="30"/>
                <w:szCs w:val="30"/>
              </w:rPr>
            </w:pPr>
          </w:p>
        </w:tc>
        <w:tc>
          <w:tcPr>
            <w:tcW w:w="1701" w:type="dxa"/>
            <w:vMerge/>
            <w:tcBorders>
              <w:left w:val="single" w:sz="4" w:space="0" w:color="auto"/>
              <w:right w:val="single" w:sz="4" w:space="0" w:color="auto"/>
            </w:tcBorders>
            <w:vAlign w:val="center"/>
          </w:tcPr>
          <w:p w:rsidR="002F4098" w:rsidRDefault="002F4098" w:rsidP="0074159F">
            <w:pPr>
              <w:widowControl/>
              <w:jc w:val="center"/>
              <w:rPr>
                <w:rFonts w:ascii="仿宋_GB2312" w:eastAsia="仿宋_GB2312" w:hAnsi="Times New Roman"/>
                <w:sz w:val="30"/>
                <w:szCs w:val="30"/>
              </w:rPr>
            </w:pPr>
          </w:p>
        </w:tc>
      </w:tr>
      <w:tr w:rsidR="002F4098" w:rsidTr="0074159F">
        <w:trPr>
          <w:trHeight w:val="680"/>
          <w:jc w:val="center"/>
        </w:trPr>
        <w:tc>
          <w:tcPr>
            <w:tcW w:w="1641" w:type="dxa"/>
            <w:tcBorders>
              <w:top w:val="single" w:sz="4" w:space="0" w:color="auto"/>
              <w:left w:val="single" w:sz="4" w:space="0" w:color="auto"/>
              <w:bottom w:val="single" w:sz="4" w:space="0" w:color="auto"/>
              <w:right w:val="single" w:sz="4" w:space="0" w:color="auto"/>
            </w:tcBorders>
            <w:vAlign w:val="center"/>
          </w:tcPr>
          <w:p w:rsidR="002F4098" w:rsidRDefault="002F4098" w:rsidP="0074159F">
            <w:pPr>
              <w:jc w:val="center"/>
              <w:rPr>
                <w:rFonts w:ascii="仿宋_GB2312" w:eastAsia="仿宋_GB2312" w:hAnsi="Times New Roman"/>
                <w:sz w:val="30"/>
                <w:szCs w:val="30"/>
              </w:rPr>
            </w:pPr>
            <w:r>
              <w:rPr>
                <w:rFonts w:ascii="仿宋_GB2312" w:eastAsia="仿宋_GB2312" w:hint="eastAsia"/>
                <w:sz w:val="30"/>
                <w:szCs w:val="30"/>
              </w:rPr>
              <w:t>参赛方式</w:t>
            </w:r>
          </w:p>
        </w:tc>
        <w:tc>
          <w:tcPr>
            <w:tcW w:w="1211" w:type="dxa"/>
            <w:tcBorders>
              <w:top w:val="single" w:sz="4" w:space="0" w:color="auto"/>
              <w:left w:val="single" w:sz="4" w:space="0" w:color="auto"/>
              <w:bottom w:val="single" w:sz="4" w:space="0" w:color="auto"/>
              <w:right w:val="single" w:sz="4" w:space="0" w:color="auto"/>
            </w:tcBorders>
            <w:vAlign w:val="center"/>
          </w:tcPr>
          <w:p w:rsidR="002F4098" w:rsidRDefault="002F4098" w:rsidP="0074159F">
            <w:pPr>
              <w:jc w:val="center"/>
              <w:rPr>
                <w:rFonts w:ascii="仿宋_GB2312" w:eastAsia="仿宋_GB2312" w:hAnsi="Times New Roman"/>
                <w:sz w:val="30"/>
                <w:szCs w:val="30"/>
              </w:rPr>
            </w:pP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2F4098" w:rsidRDefault="002F4098" w:rsidP="0074159F">
            <w:pPr>
              <w:jc w:val="center"/>
              <w:rPr>
                <w:rFonts w:ascii="仿宋_GB2312" w:eastAsia="仿宋_GB2312" w:hAnsi="Times New Roman"/>
                <w:sz w:val="30"/>
                <w:szCs w:val="30"/>
              </w:rPr>
            </w:pPr>
            <w:r>
              <w:rPr>
                <w:rFonts w:ascii="仿宋_GB2312" w:eastAsia="仿宋_GB2312" w:hint="eastAsia"/>
                <w:sz w:val="30"/>
                <w:szCs w:val="30"/>
              </w:rPr>
              <w:t>现任职务</w:t>
            </w:r>
          </w:p>
        </w:tc>
        <w:tc>
          <w:tcPr>
            <w:tcW w:w="2977" w:type="dxa"/>
            <w:gridSpan w:val="3"/>
            <w:tcBorders>
              <w:top w:val="single" w:sz="4" w:space="0" w:color="auto"/>
              <w:left w:val="single" w:sz="4" w:space="0" w:color="auto"/>
              <w:bottom w:val="single" w:sz="4" w:space="0" w:color="auto"/>
            </w:tcBorders>
            <w:vAlign w:val="center"/>
          </w:tcPr>
          <w:p w:rsidR="002F4098" w:rsidRDefault="002F4098" w:rsidP="0074159F">
            <w:pPr>
              <w:widowControl/>
              <w:jc w:val="center"/>
              <w:rPr>
                <w:rFonts w:ascii="仿宋_GB2312" w:eastAsia="仿宋_GB2312" w:hAnsi="Times New Roman"/>
                <w:sz w:val="30"/>
                <w:szCs w:val="30"/>
              </w:rPr>
            </w:pPr>
          </w:p>
        </w:tc>
        <w:tc>
          <w:tcPr>
            <w:tcW w:w="1701" w:type="dxa"/>
            <w:vMerge/>
            <w:tcBorders>
              <w:left w:val="single" w:sz="4" w:space="0" w:color="auto"/>
              <w:bottom w:val="single" w:sz="4" w:space="0" w:color="auto"/>
              <w:right w:val="single" w:sz="4" w:space="0" w:color="auto"/>
            </w:tcBorders>
            <w:vAlign w:val="center"/>
          </w:tcPr>
          <w:p w:rsidR="002F4098" w:rsidRDefault="002F4098" w:rsidP="0074159F">
            <w:pPr>
              <w:widowControl/>
              <w:jc w:val="center"/>
              <w:rPr>
                <w:rFonts w:ascii="仿宋_GB2312" w:eastAsia="仿宋_GB2312" w:hAnsi="Times New Roman"/>
                <w:sz w:val="30"/>
                <w:szCs w:val="30"/>
              </w:rPr>
            </w:pPr>
          </w:p>
        </w:tc>
      </w:tr>
      <w:tr w:rsidR="002F4098" w:rsidTr="0074159F">
        <w:trPr>
          <w:trHeight w:val="680"/>
          <w:jc w:val="center"/>
        </w:trPr>
        <w:tc>
          <w:tcPr>
            <w:tcW w:w="1641" w:type="dxa"/>
            <w:tcBorders>
              <w:top w:val="single" w:sz="4" w:space="0" w:color="auto"/>
              <w:left w:val="single" w:sz="4" w:space="0" w:color="auto"/>
              <w:bottom w:val="single" w:sz="4" w:space="0" w:color="auto"/>
              <w:right w:val="single" w:sz="4" w:space="0" w:color="auto"/>
            </w:tcBorders>
            <w:vAlign w:val="center"/>
          </w:tcPr>
          <w:p w:rsidR="002F4098" w:rsidRDefault="002F4098" w:rsidP="0074159F">
            <w:pPr>
              <w:snapToGrid w:val="0"/>
              <w:jc w:val="center"/>
              <w:rPr>
                <w:rFonts w:ascii="仿宋_GB2312" w:eastAsia="仿宋_GB2312" w:hAnsi="Times New Roman"/>
                <w:sz w:val="30"/>
                <w:szCs w:val="30"/>
              </w:rPr>
            </w:pPr>
            <w:r>
              <w:rPr>
                <w:rFonts w:ascii="仿宋_GB2312" w:eastAsia="仿宋_GB2312" w:hint="eastAsia"/>
                <w:sz w:val="30"/>
                <w:szCs w:val="30"/>
              </w:rPr>
              <w:t>职称</w:t>
            </w:r>
          </w:p>
        </w:tc>
        <w:tc>
          <w:tcPr>
            <w:tcW w:w="1211" w:type="dxa"/>
            <w:tcBorders>
              <w:top w:val="single" w:sz="4" w:space="0" w:color="auto"/>
              <w:left w:val="single" w:sz="4" w:space="0" w:color="auto"/>
              <w:bottom w:val="single" w:sz="4" w:space="0" w:color="auto"/>
              <w:right w:val="single" w:sz="4" w:space="0" w:color="auto"/>
            </w:tcBorders>
            <w:vAlign w:val="center"/>
          </w:tcPr>
          <w:p w:rsidR="002F4098" w:rsidRDefault="002F4098" w:rsidP="0074159F">
            <w:pPr>
              <w:snapToGrid w:val="0"/>
              <w:jc w:val="center"/>
              <w:rPr>
                <w:rFonts w:ascii="仿宋_GB2312" w:eastAsia="仿宋_GB2312" w:hAnsi="Times New Roman"/>
                <w:sz w:val="30"/>
                <w:szCs w:val="30"/>
              </w:rPr>
            </w:pPr>
          </w:p>
        </w:tc>
        <w:tc>
          <w:tcPr>
            <w:tcW w:w="869" w:type="dxa"/>
            <w:tcBorders>
              <w:top w:val="single" w:sz="4" w:space="0" w:color="auto"/>
              <w:left w:val="single" w:sz="4" w:space="0" w:color="auto"/>
              <w:bottom w:val="single" w:sz="4" w:space="0" w:color="auto"/>
              <w:right w:val="single" w:sz="4" w:space="0" w:color="auto"/>
            </w:tcBorders>
            <w:vAlign w:val="center"/>
          </w:tcPr>
          <w:p w:rsidR="002F4098" w:rsidRDefault="002F4098" w:rsidP="0074159F">
            <w:pPr>
              <w:snapToGrid w:val="0"/>
              <w:jc w:val="center"/>
              <w:rPr>
                <w:rFonts w:ascii="仿宋_GB2312" w:eastAsia="仿宋_GB2312" w:hAnsi="Times New Roman"/>
                <w:sz w:val="30"/>
                <w:szCs w:val="30"/>
              </w:rPr>
            </w:pPr>
            <w:r>
              <w:rPr>
                <w:rFonts w:ascii="仿宋_GB2312" w:eastAsia="仿宋_GB2312" w:hint="eastAsia"/>
                <w:sz w:val="30"/>
                <w:szCs w:val="30"/>
              </w:rPr>
              <w:t>学历</w:t>
            </w:r>
          </w:p>
        </w:tc>
        <w:tc>
          <w:tcPr>
            <w:tcW w:w="721" w:type="dxa"/>
            <w:tcBorders>
              <w:top w:val="single" w:sz="4" w:space="0" w:color="auto"/>
              <w:left w:val="single" w:sz="4" w:space="0" w:color="auto"/>
              <w:bottom w:val="single" w:sz="4" w:space="0" w:color="auto"/>
              <w:right w:val="single" w:sz="4" w:space="0" w:color="auto"/>
            </w:tcBorders>
            <w:vAlign w:val="center"/>
          </w:tcPr>
          <w:p w:rsidR="002F4098" w:rsidRDefault="002F4098" w:rsidP="0074159F">
            <w:pPr>
              <w:snapToGrid w:val="0"/>
              <w:jc w:val="center"/>
              <w:rPr>
                <w:rFonts w:ascii="仿宋_GB2312" w:eastAsia="仿宋_GB2312" w:hAnsi="Times New Roman"/>
                <w:sz w:val="30"/>
                <w:szCs w:val="30"/>
              </w:rPr>
            </w:pPr>
          </w:p>
        </w:tc>
        <w:tc>
          <w:tcPr>
            <w:tcW w:w="993" w:type="dxa"/>
            <w:tcBorders>
              <w:top w:val="single" w:sz="4" w:space="0" w:color="auto"/>
              <w:left w:val="single" w:sz="4" w:space="0" w:color="auto"/>
              <w:bottom w:val="single" w:sz="4" w:space="0" w:color="auto"/>
              <w:right w:val="single" w:sz="4" w:space="0" w:color="auto"/>
            </w:tcBorders>
            <w:vAlign w:val="center"/>
          </w:tcPr>
          <w:p w:rsidR="002F4098" w:rsidRDefault="002F4098" w:rsidP="0074159F">
            <w:pPr>
              <w:snapToGrid w:val="0"/>
              <w:jc w:val="center"/>
              <w:rPr>
                <w:rFonts w:ascii="仿宋_GB2312" w:eastAsia="仿宋_GB2312" w:hAnsi="Times New Roman"/>
                <w:sz w:val="30"/>
                <w:szCs w:val="30"/>
              </w:rPr>
            </w:pPr>
            <w:r>
              <w:rPr>
                <w:rFonts w:ascii="仿宋_GB2312" w:eastAsia="仿宋_GB2312" w:hint="eastAsia"/>
                <w:sz w:val="30"/>
                <w:szCs w:val="30"/>
              </w:rPr>
              <w:t>学位</w:t>
            </w:r>
          </w:p>
        </w:tc>
        <w:tc>
          <w:tcPr>
            <w:tcW w:w="708" w:type="dxa"/>
            <w:tcBorders>
              <w:top w:val="single" w:sz="4" w:space="0" w:color="auto"/>
              <w:left w:val="single" w:sz="4" w:space="0" w:color="auto"/>
              <w:bottom w:val="single" w:sz="4" w:space="0" w:color="auto"/>
              <w:right w:val="single" w:sz="4" w:space="0" w:color="auto"/>
            </w:tcBorders>
            <w:vAlign w:val="center"/>
          </w:tcPr>
          <w:p w:rsidR="002F4098" w:rsidRDefault="002F4098" w:rsidP="0074159F">
            <w:pPr>
              <w:snapToGrid w:val="0"/>
              <w:jc w:val="center"/>
              <w:rPr>
                <w:rFonts w:ascii="仿宋_GB2312" w:eastAsia="仿宋_GB2312" w:hAnsi="Times New Roman"/>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2F4098" w:rsidRDefault="002F4098" w:rsidP="0074159F">
            <w:pPr>
              <w:snapToGrid w:val="0"/>
              <w:jc w:val="center"/>
              <w:rPr>
                <w:rFonts w:ascii="仿宋_GB2312" w:eastAsia="仿宋_GB2312" w:hAnsi="Times New Roman"/>
                <w:sz w:val="30"/>
                <w:szCs w:val="30"/>
              </w:rPr>
            </w:pPr>
            <w:r>
              <w:rPr>
                <w:rFonts w:ascii="仿宋_GB2312" w:eastAsia="仿宋_GB2312" w:hint="eastAsia"/>
                <w:sz w:val="30"/>
                <w:szCs w:val="30"/>
              </w:rPr>
              <w:t>政治</w:t>
            </w:r>
          </w:p>
          <w:p w:rsidR="002F4098" w:rsidRDefault="002F4098" w:rsidP="0074159F">
            <w:pPr>
              <w:snapToGrid w:val="0"/>
              <w:jc w:val="center"/>
              <w:rPr>
                <w:rFonts w:ascii="仿宋_GB2312" w:eastAsia="仿宋_GB2312" w:hAnsi="Times New Roman"/>
                <w:sz w:val="30"/>
                <w:szCs w:val="30"/>
              </w:rPr>
            </w:pPr>
            <w:r>
              <w:rPr>
                <w:rFonts w:ascii="仿宋_GB2312" w:eastAsia="仿宋_GB2312" w:hint="eastAsia"/>
                <w:sz w:val="30"/>
                <w:szCs w:val="30"/>
              </w:rPr>
              <w:t>面貌</w:t>
            </w:r>
          </w:p>
        </w:tc>
        <w:tc>
          <w:tcPr>
            <w:tcW w:w="1701" w:type="dxa"/>
            <w:tcBorders>
              <w:top w:val="single" w:sz="4" w:space="0" w:color="auto"/>
              <w:left w:val="single" w:sz="4" w:space="0" w:color="auto"/>
              <w:bottom w:val="single" w:sz="4" w:space="0" w:color="auto"/>
              <w:right w:val="single" w:sz="4" w:space="0" w:color="auto"/>
            </w:tcBorders>
            <w:vAlign w:val="center"/>
          </w:tcPr>
          <w:p w:rsidR="002F4098" w:rsidRDefault="002F4098" w:rsidP="0074159F">
            <w:pPr>
              <w:snapToGrid w:val="0"/>
              <w:jc w:val="center"/>
              <w:rPr>
                <w:rFonts w:ascii="仿宋_GB2312" w:eastAsia="仿宋_GB2312" w:hAnsi="Times New Roman"/>
                <w:sz w:val="30"/>
                <w:szCs w:val="30"/>
              </w:rPr>
            </w:pPr>
          </w:p>
        </w:tc>
      </w:tr>
      <w:tr w:rsidR="002F4098" w:rsidTr="0074159F">
        <w:trPr>
          <w:trHeight w:val="680"/>
          <w:jc w:val="center"/>
        </w:trPr>
        <w:tc>
          <w:tcPr>
            <w:tcW w:w="1641" w:type="dxa"/>
            <w:tcBorders>
              <w:top w:val="single" w:sz="4" w:space="0" w:color="auto"/>
              <w:left w:val="single" w:sz="4" w:space="0" w:color="auto"/>
              <w:bottom w:val="single" w:sz="4" w:space="0" w:color="auto"/>
              <w:right w:val="single" w:sz="4" w:space="0" w:color="auto"/>
            </w:tcBorders>
            <w:vAlign w:val="center"/>
          </w:tcPr>
          <w:p w:rsidR="002F4098" w:rsidRDefault="002F4098" w:rsidP="0074159F">
            <w:pPr>
              <w:snapToGrid w:val="0"/>
              <w:jc w:val="center"/>
              <w:rPr>
                <w:rFonts w:ascii="仿宋_GB2312" w:eastAsia="仿宋_GB2312" w:hAnsi="Times New Roman"/>
                <w:sz w:val="30"/>
                <w:szCs w:val="30"/>
              </w:rPr>
            </w:pPr>
            <w:r>
              <w:rPr>
                <w:rFonts w:ascii="仿宋_GB2312" w:eastAsia="仿宋_GB2312" w:hint="eastAsia"/>
                <w:sz w:val="30"/>
                <w:szCs w:val="30"/>
              </w:rPr>
              <w:t>担任辅导员时间</w:t>
            </w:r>
          </w:p>
        </w:tc>
        <w:tc>
          <w:tcPr>
            <w:tcW w:w="1211" w:type="dxa"/>
            <w:tcBorders>
              <w:top w:val="single" w:sz="4" w:space="0" w:color="auto"/>
              <w:left w:val="single" w:sz="4" w:space="0" w:color="auto"/>
              <w:bottom w:val="single" w:sz="4" w:space="0" w:color="auto"/>
              <w:right w:val="single" w:sz="4" w:space="0" w:color="auto"/>
            </w:tcBorders>
            <w:vAlign w:val="center"/>
          </w:tcPr>
          <w:p w:rsidR="002F4098" w:rsidRDefault="002F4098" w:rsidP="0074159F">
            <w:pPr>
              <w:snapToGrid w:val="0"/>
              <w:jc w:val="center"/>
              <w:rPr>
                <w:rFonts w:ascii="仿宋_GB2312" w:eastAsia="仿宋_GB2312" w:hAnsi="Times New Roman"/>
                <w:sz w:val="30"/>
                <w:szCs w:val="30"/>
              </w:rPr>
            </w:pP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2F4098" w:rsidRDefault="002F4098" w:rsidP="0074159F">
            <w:pPr>
              <w:snapToGrid w:val="0"/>
              <w:jc w:val="center"/>
              <w:rPr>
                <w:rFonts w:ascii="仿宋_GB2312" w:eastAsia="仿宋_GB2312" w:hAnsi="Times New Roman"/>
                <w:sz w:val="30"/>
                <w:szCs w:val="30"/>
              </w:rPr>
            </w:pPr>
            <w:r>
              <w:rPr>
                <w:rFonts w:ascii="仿宋_GB2312" w:eastAsia="仿宋_GB2312" w:hint="eastAsia"/>
                <w:sz w:val="30"/>
                <w:szCs w:val="30"/>
              </w:rPr>
              <w:t>现负责班级</w:t>
            </w:r>
          </w:p>
          <w:p w:rsidR="002F4098" w:rsidRDefault="002F4098" w:rsidP="0074159F">
            <w:pPr>
              <w:snapToGrid w:val="0"/>
              <w:jc w:val="center"/>
              <w:rPr>
                <w:rFonts w:ascii="仿宋_GB2312" w:eastAsia="仿宋_GB2312" w:hAnsi="Times New Roman"/>
                <w:sz w:val="30"/>
                <w:szCs w:val="30"/>
              </w:rPr>
            </w:pPr>
            <w:r>
              <w:rPr>
                <w:rFonts w:ascii="仿宋_GB2312" w:eastAsia="仿宋_GB2312" w:hint="eastAsia"/>
                <w:sz w:val="30"/>
                <w:szCs w:val="30"/>
              </w:rPr>
              <w:t>和学生数</w:t>
            </w:r>
          </w:p>
        </w:tc>
        <w:tc>
          <w:tcPr>
            <w:tcW w:w="1701" w:type="dxa"/>
            <w:gridSpan w:val="2"/>
            <w:tcBorders>
              <w:top w:val="single" w:sz="4" w:space="0" w:color="auto"/>
              <w:left w:val="single" w:sz="4" w:space="0" w:color="auto"/>
              <w:bottom w:val="single" w:sz="4" w:space="0" w:color="auto"/>
            </w:tcBorders>
            <w:vAlign w:val="center"/>
          </w:tcPr>
          <w:p w:rsidR="002F4098" w:rsidRDefault="002F4098" w:rsidP="0074159F">
            <w:pPr>
              <w:snapToGrid w:val="0"/>
              <w:jc w:val="center"/>
              <w:rPr>
                <w:rFonts w:ascii="仿宋_GB2312" w:eastAsia="仿宋_GB2312" w:hAnsi="Times New Roman"/>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2F4098" w:rsidRDefault="002F4098" w:rsidP="0074159F">
            <w:pPr>
              <w:snapToGrid w:val="0"/>
              <w:jc w:val="center"/>
              <w:rPr>
                <w:rFonts w:ascii="仿宋_GB2312" w:eastAsia="仿宋_GB2312"/>
                <w:sz w:val="30"/>
                <w:szCs w:val="30"/>
              </w:rPr>
            </w:pPr>
            <w:r>
              <w:rPr>
                <w:rFonts w:ascii="仿宋_GB2312" w:eastAsia="仿宋_GB2312" w:hint="eastAsia"/>
                <w:sz w:val="30"/>
                <w:szCs w:val="30"/>
              </w:rPr>
              <w:t>是否</w:t>
            </w:r>
          </w:p>
          <w:p w:rsidR="002F4098" w:rsidRDefault="002F4098" w:rsidP="0074159F">
            <w:pPr>
              <w:snapToGrid w:val="0"/>
              <w:jc w:val="center"/>
              <w:rPr>
                <w:rFonts w:ascii="仿宋_GB2312" w:eastAsia="仿宋_GB2312" w:hAnsi="Times New Roman"/>
                <w:sz w:val="30"/>
                <w:szCs w:val="30"/>
              </w:rPr>
            </w:pPr>
            <w:r>
              <w:rPr>
                <w:rFonts w:ascii="仿宋_GB2312" w:eastAsia="仿宋_GB2312" w:hint="eastAsia"/>
                <w:sz w:val="30"/>
                <w:szCs w:val="30"/>
              </w:rPr>
              <w:t>在编在岗</w:t>
            </w:r>
          </w:p>
        </w:tc>
        <w:tc>
          <w:tcPr>
            <w:tcW w:w="1701" w:type="dxa"/>
            <w:tcBorders>
              <w:top w:val="single" w:sz="4" w:space="0" w:color="auto"/>
              <w:left w:val="single" w:sz="4" w:space="0" w:color="auto"/>
              <w:bottom w:val="single" w:sz="4" w:space="0" w:color="auto"/>
              <w:right w:val="single" w:sz="4" w:space="0" w:color="auto"/>
            </w:tcBorders>
            <w:vAlign w:val="center"/>
          </w:tcPr>
          <w:p w:rsidR="002F4098" w:rsidRDefault="002F4098" w:rsidP="0074159F">
            <w:pPr>
              <w:snapToGrid w:val="0"/>
              <w:jc w:val="center"/>
              <w:rPr>
                <w:rFonts w:ascii="仿宋_GB2312" w:eastAsia="仿宋_GB2312" w:hAnsi="Times New Roman"/>
                <w:sz w:val="30"/>
                <w:szCs w:val="30"/>
              </w:rPr>
            </w:pPr>
          </w:p>
        </w:tc>
      </w:tr>
      <w:tr w:rsidR="002F4098" w:rsidTr="0074159F">
        <w:trPr>
          <w:trHeight w:val="680"/>
          <w:jc w:val="center"/>
        </w:trPr>
        <w:tc>
          <w:tcPr>
            <w:tcW w:w="1641" w:type="dxa"/>
            <w:vMerge w:val="restart"/>
            <w:tcBorders>
              <w:top w:val="single" w:sz="4" w:space="0" w:color="auto"/>
              <w:left w:val="single" w:sz="4" w:space="0" w:color="auto"/>
              <w:right w:val="single" w:sz="4" w:space="0" w:color="auto"/>
            </w:tcBorders>
            <w:vAlign w:val="center"/>
          </w:tcPr>
          <w:p w:rsidR="002F4098" w:rsidRDefault="002F4098" w:rsidP="0074159F">
            <w:pPr>
              <w:snapToGrid w:val="0"/>
              <w:jc w:val="center"/>
              <w:rPr>
                <w:rFonts w:ascii="仿宋_GB2312" w:eastAsia="仿宋_GB2312"/>
                <w:sz w:val="30"/>
                <w:szCs w:val="30"/>
              </w:rPr>
            </w:pPr>
            <w:r>
              <w:rPr>
                <w:rFonts w:ascii="仿宋_GB2312" w:eastAsia="仿宋_GB2312" w:hint="eastAsia"/>
                <w:sz w:val="30"/>
                <w:szCs w:val="30"/>
              </w:rPr>
              <w:t>岗位性质</w:t>
            </w:r>
          </w:p>
          <w:p w:rsidR="002F4098" w:rsidRDefault="002F4098" w:rsidP="0074159F">
            <w:pPr>
              <w:snapToGrid w:val="0"/>
              <w:jc w:val="center"/>
              <w:rPr>
                <w:rFonts w:ascii="仿宋_GB2312" w:eastAsia="仿宋_GB2312" w:hAnsi="Times New Roman"/>
                <w:spacing w:val="-4"/>
                <w:sz w:val="30"/>
                <w:szCs w:val="30"/>
              </w:rPr>
            </w:pPr>
            <w:r>
              <w:rPr>
                <w:rFonts w:ascii="仿宋_GB2312" w:eastAsia="仿宋_GB2312" w:hint="eastAsia"/>
                <w:spacing w:val="-4"/>
                <w:sz w:val="30"/>
                <w:szCs w:val="30"/>
              </w:rPr>
              <w:t>（专职</w:t>
            </w:r>
            <w:r>
              <w:rPr>
                <w:rFonts w:ascii="仿宋_GB2312" w:eastAsia="仿宋_GB2312" w:hAnsi="Times New Roman" w:hint="eastAsia"/>
                <w:spacing w:val="-4"/>
                <w:sz w:val="30"/>
                <w:szCs w:val="30"/>
              </w:rPr>
              <w:t>/</w:t>
            </w:r>
            <w:r>
              <w:rPr>
                <w:rFonts w:ascii="仿宋_GB2312" w:eastAsia="仿宋_GB2312" w:hint="eastAsia"/>
                <w:spacing w:val="-4"/>
                <w:sz w:val="30"/>
                <w:szCs w:val="30"/>
              </w:rPr>
              <w:t>兼职）</w:t>
            </w:r>
          </w:p>
        </w:tc>
        <w:tc>
          <w:tcPr>
            <w:tcW w:w="1211" w:type="dxa"/>
            <w:vMerge w:val="restart"/>
            <w:tcBorders>
              <w:top w:val="single" w:sz="4" w:space="0" w:color="auto"/>
              <w:left w:val="single" w:sz="4" w:space="0" w:color="auto"/>
            </w:tcBorders>
            <w:vAlign w:val="center"/>
          </w:tcPr>
          <w:p w:rsidR="002F4098" w:rsidRDefault="002F4098" w:rsidP="0074159F">
            <w:pPr>
              <w:snapToGrid w:val="0"/>
              <w:jc w:val="center"/>
              <w:rPr>
                <w:rFonts w:ascii="仿宋_GB2312" w:eastAsia="仿宋_GB2312" w:hAnsi="Times New Roman"/>
                <w:sz w:val="30"/>
                <w:szCs w:val="30"/>
              </w:rPr>
            </w:pPr>
          </w:p>
        </w:tc>
        <w:tc>
          <w:tcPr>
            <w:tcW w:w="1590" w:type="dxa"/>
            <w:gridSpan w:val="2"/>
            <w:tcBorders>
              <w:top w:val="single" w:sz="4" w:space="0" w:color="auto"/>
              <w:left w:val="single" w:sz="4" w:space="0" w:color="auto"/>
              <w:bottom w:val="single" w:sz="4" w:space="0" w:color="auto"/>
            </w:tcBorders>
            <w:vAlign w:val="center"/>
          </w:tcPr>
          <w:p w:rsidR="002F4098" w:rsidRDefault="002F4098" w:rsidP="0074159F">
            <w:pPr>
              <w:snapToGrid w:val="0"/>
              <w:jc w:val="center"/>
              <w:rPr>
                <w:rFonts w:ascii="仿宋_GB2312" w:eastAsia="仿宋_GB2312" w:hAnsi="Times New Roman"/>
                <w:sz w:val="30"/>
                <w:szCs w:val="30"/>
              </w:rPr>
            </w:pPr>
            <w:r>
              <w:rPr>
                <w:rFonts w:ascii="仿宋_GB2312" w:eastAsia="仿宋_GB2312" w:hint="eastAsia"/>
                <w:sz w:val="30"/>
                <w:szCs w:val="30"/>
              </w:rPr>
              <w:t>办公电话</w:t>
            </w:r>
          </w:p>
        </w:tc>
        <w:tc>
          <w:tcPr>
            <w:tcW w:w="1701" w:type="dxa"/>
            <w:gridSpan w:val="2"/>
            <w:tcBorders>
              <w:top w:val="single" w:sz="4" w:space="0" w:color="auto"/>
              <w:left w:val="single" w:sz="4" w:space="0" w:color="auto"/>
            </w:tcBorders>
            <w:vAlign w:val="center"/>
          </w:tcPr>
          <w:p w:rsidR="002F4098" w:rsidRDefault="002F4098" w:rsidP="0074159F">
            <w:pPr>
              <w:snapToGrid w:val="0"/>
              <w:jc w:val="center"/>
              <w:rPr>
                <w:rFonts w:ascii="仿宋_GB2312" w:eastAsia="仿宋_GB2312" w:hAnsi="Times New Roman"/>
                <w:sz w:val="30"/>
                <w:szCs w:val="30"/>
              </w:rPr>
            </w:pPr>
          </w:p>
        </w:tc>
        <w:tc>
          <w:tcPr>
            <w:tcW w:w="1276" w:type="dxa"/>
            <w:vMerge w:val="restart"/>
            <w:tcBorders>
              <w:top w:val="single" w:sz="4" w:space="0" w:color="auto"/>
              <w:left w:val="single" w:sz="4" w:space="0" w:color="auto"/>
            </w:tcBorders>
            <w:vAlign w:val="center"/>
          </w:tcPr>
          <w:p w:rsidR="002F4098" w:rsidRDefault="002F4098" w:rsidP="0074159F">
            <w:pPr>
              <w:snapToGrid w:val="0"/>
              <w:jc w:val="center"/>
              <w:rPr>
                <w:rFonts w:ascii="仿宋_GB2312" w:eastAsia="仿宋_GB2312" w:hAnsi="Times New Roman"/>
                <w:sz w:val="30"/>
                <w:szCs w:val="30"/>
              </w:rPr>
            </w:pPr>
            <w:r>
              <w:rPr>
                <w:rFonts w:ascii="仿宋_GB2312" w:eastAsia="仿宋_GB2312" w:hAnsi="Times New Roman" w:hint="eastAsia"/>
                <w:sz w:val="30"/>
                <w:szCs w:val="30"/>
              </w:rPr>
              <w:t>Email</w:t>
            </w:r>
          </w:p>
        </w:tc>
        <w:tc>
          <w:tcPr>
            <w:tcW w:w="1701" w:type="dxa"/>
            <w:vMerge w:val="restart"/>
            <w:tcBorders>
              <w:top w:val="single" w:sz="4" w:space="0" w:color="auto"/>
              <w:left w:val="single" w:sz="4" w:space="0" w:color="auto"/>
            </w:tcBorders>
            <w:vAlign w:val="center"/>
          </w:tcPr>
          <w:p w:rsidR="002F4098" w:rsidRDefault="002F4098" w:rsidP="0074159F">
            <w:pPr>
              <w:snapToGrid w:val="0"/>
              <w:jc w:val="center"/>
              <w:rPr>
                <w:rFonts w:ascii="仿宋_GB2312" w:eastAsia="仿宋_GB2312" w:hAnsi="Times New Roman"/>
                <w:sz w:val="30"/>
                <w:szCs w:val="30"/>
              </w:rPr>
            </w:pPr>
          </w:p>
        </w:tc>
      </w:tr>
      <w:tr w:rsidR="002F4098" w:rsidTr="0074159F">
        <w:trPr>
          <w:trHeight w:val="680"/>
          <w:jc w:val="center"/>
        </w:trPr>
        <w:tc>
          <w:tcPr>
            <w:tcW w:w="1641" w:type="dxa"/>
            <w:vMerge/>
            <w:tcBorders>
              <w:left w:val="single" w:sz="4" w:space="0" w:color="auto"/>
              <w:bottom w:val="single" w:sz="4" w:space="0" w:color="auto"/>
              <w:right w:val="single" w:sz="4" w:space="0" w:color="auto"/>
            </w:tcBorders>
            <w:vAlign w:val="center"/>
          </w:tcPr>
          <w:p w:rsidR="002F4098" w:rsidRDefault="002F4098" w:rsidP="0074159F">
            <w:pPr>
              <w:jc w:val="center"/>
              <w:rPr>
                <w:rFonts w:ascii="仿宋_GB2312" w:eastAsia="仿宋_GB2312" w:hAnsi="Times New Roman"/>
                <w:sz w:val="30"/>
                <w:szCs w:val="30"/>
              </w:rPr>
            </w:pPr>
          </w:p>
        </w:tc>
        <w:tc>
          <w:tcPr>
            <w:tcW w:w="1211" w:type="dxa"/>
            <w:vMerge/>
            <w:tcBorders>
              <w:left w:val="single" w:sz="4" w:space="0" w:color="auto"/>
              <w:bottom w:val="single" w:sz="4" w:space="0" w:color="auto"/>
            </w:tcBorders>
            <w:vAlign w:val="center"/>
          </w:tcPr>
          <w:p w:rsidR="002F4098" w:rsidRDefault="002F4098" w:rsidP="0074159F">
            <w:pPr>
              <w:jc w:val="center"/>
              <w:rPr>
                <w:rFonts w:ascii="仿宋_GB2312" w:eastAsia="仿宋_GB2312" w:hAnsi="Times New Roman"/>
                <w:sz w:val="30"/>
                <w:szCs w:val="30"/>
              </w:rPr>
            </w:pPr>
          </w:p>
        </w:tc>
        <w:tc>
          <w:tcPr>
            <w:tcW w:w="1590" w:type="dxa"/>
            <w:gridSpan w:val="2"/>
            <w:tcBorders>
              <w:top w:val="single" w:sz="4" w:space="0" w:color="auto"/>
              <w:left w:val="single" w:sz="4" w:space="0" w:color="auto"/>
              <w:bottom w:val="single" w:sz="4" w:space="0" w:color="auto"/>
            </w:tcBorders>
            <w:vAlign w:val="center"/>
          </w:tcPr>
          <w:p w:rsidR="002F4098" w:rsidRDefault="002F4098" w:rsidP="0074159F">
            <w:pPr>
              <w:jc w:val="center"/>
              <w:rPr>
                <w:rFonts w:ascii="仿宋_GB2312" w:eastAsia="仿宋_GB2312" w:hAnsi="Times New Roman"/>
                <w:sz w:val="30"/>
                <w:szCs w:val="30"/>
              </w:rPr>
            </w:pPr>
            <w:r>
              <w:rPr>
                <w:rFonts w:ascii="仿宋_GB2312" w:eastAsia="仿宋_GB2312" w:hint="eastAsia"/>
                <w:sz w:val="30"/>
                <w:szCs w:val="30"/>
              </w:rPr>
              <w:t>手机</w:t>
            </w:r>
          </w:p>
        </w:tc>
        <w:tc>
          <w:tcPr>
            <w:tcW w:w="1701" w:type="dxa"/>
            <w:gridSpan w:val="2"/>
            <w:tcBorders>
              <w:left w:val="single" w:sz="4" w:space="0" w:color="auto"/>
              <w:bottom w:val="single" w:sz="4" w:space="0" w:color="auto"/>
            </w:tcBorders>
            <w:vAlign w:val="center"/>
          </w:tcPr>
          <w:p w:rsidR="002F4098" w:rsidRDefault="002F4098" w:rsidP="0074159F">
            <w:pPr>
              <w:jc w:val="center"/>
              <w:rPr>
                <w:rFonts w:ascii="仿宋_GB2312" w:eastAsia="仿宋_GB2312" w:hAnsi="Times New Roman"/>
                <w:sz w:val="30"/>
                <w:szCs w:val="30"/>
              </w:rPr>
            </w:pPr>
          </w:p>
        </w:tc>
        <w:tc>
          <w:tcPr>
            <w:tcW w:w="1276" w:type="dxa"/>
            <w:vMerge/>
            <w:tcBorders>
              <w:left w:val="single" w:sz="4" w:space="0" w:color="auto"/>
              <w:bottom w:val="single" w:sz="4" w:space="0" w:color="auto"/>
            </w:tcBorders>
            <w:vAlign w:val="center"/>
          </w:tcPr>
          <w:p w:rsidR="002F4098" w:rsidRDefault="002F4098" w:rsidP="0074159F">
            <w:pPr>
              <w:jc w:val="center"/>
              <w:rPr>
                <w:rFonts w:ascii="仿宋_GB2312" w:eastAsia="仿宋_GB2312" w:hAnsi="Times New Roman"/>
                <w:sz w:val="30"/>
                <w:szCs w:val="30"/>
              </w:rPr>
            </w:pPr>
          </w:p>
        </w:tc>
        <w:tc>
          <w:tcPr>
            <w:tcW w:w="1701" w:type="dxa"/>
            <w:vMerge/>
            <w:tcBorders>
              <w:left w:val="single" w:sz="4" w:space="0" w:color="auto"/>
              <w:bottom w:val="single" w:sz="4" w:space="0" w:color="auto"/>
            </w:tcBorders>
            <w:vAlign w:val="center"/>
          </w:tcPr>
          <w:p w:rsidR="002F4098" w:rsidRDefault="002F4098" w:rsidP="0074159F">
            <w:pPr>
              <w:jc w:val="center"/>
              <w:rPr>
                <w:rFonts w:ascii="仿宋_GB2312" w:eastAsia="仿宋_GB2312" w:hAnsi="Times New Roman"/>
                <w:sz w:val="30"/>
                <w:szCs w:val="30"/>
              </w:rPr>
            </w:pPr>
          </w:p>
        </w:tc>
      </w:tr>
      <w:tr w:rsidR="002F4098" w:rsidTr="0074159F">
        <w:trPr>
          <w:cantSplit/>
          <w:trHeight w:val="2078"/>
          <w:jc w:val="center"/>
        </w:trPr>
        <w:tc>
          <w:tcPr>
            <w:tcW w:w="1641" w:type="dxa"/>
            <w:tcBorders>
              <w:top w:val="single" w:sz="4" w:space="0" w:color="auto"/>
              <w:left w:val="single" w:sz="4" w:space="0" w:color="auto"/>
              <w:bottom w:val="single" w:sz="4" w:space="0" w:color="auto"/>
              <w:right w:val="single" w:sz="4" w:space="0" w:color="auto"/>
            </w:tcBorders>
            <w:textDirection w:val="tbRlV"/>
            <w:vAlign w:val="center"/>
          </w:tcPr>
          <w:p w:rsidR="002F4098" w:rsidRDefault="002F4098" w:rsidP="0074159F">
            <w:pPr>
              <w:ind w:left="113" w:right="113"/>
              <w:jc w:val="center"/>
              <w:rPr>
                <w:rFonts w:ascii="仿宋_GB2312" w:eastAsia="仿宋_GB2312" w:hAnsi="Times New Roman"/>
                <w:sz w:val="30"/>
                <w:szCs w:val="30"/>
              </w:rPr>
            </w:pPr>
            <w:r>
              <w:rPr>
                <w:rFonts w:ascii="仿宋_GB2312" w:eastAsia="仿宋_GB2312" w:hint="eastAsia"/>
                <w:sz w:val="30"/>
                <w:szCs w:val="30"/>
              </w:rPr>
              <w:t>本人签名</w:t>
            </w:r>
          </w:p>
        </w:tc>
        <w:tc>
          <w:tcPr>
            <w:tcW w:w="7479" w:type="dxa"/>
            <w:gridSpan w:val="7"/>
            <w:tcBorders>
              <w:top w:val="single" w:sz="4" w:space="0" w:color="auto"/>
              <w:left w:val="single" w:sz="4" w:space="0" w:color="auto"/>
              <w:bottom w:val="single" w:sz="4" w:space="0" w:color="auto"/>
              <w:right w:val="single" w:sz="4" w:space="0" w:color="auto"/>
            </w:tcBorders>
          </w:tcPr>
          <w:p w:rsidR="002F4098" w:rsidRDefault="002F4098" w:rsidP="0074159F">
            <w:pPr>
              <w:spacing w:beforeLines="150" w:before="360"/>
              <w:ind w:firstLine="482"/>
              <w:rPr>
                <w:rFonts w:ascii="仿宋_GB2312" w:eastAsia="仿宋_GB2312"/>
                <w:b/>
                <w:sz w:val="30"/>
                <w:szCs w:val="30"/>
              </w:rPr>
            </w:pPr>
            <w:r>
              <w:rPr>
                <w:rFonts w:ascii="仿宋_GB2312" w:eastAsia="仿宋_GB2312" w:hint="eastAsia"/>
                <w:b/>
                <w:sz w:val="30"/>
                <w:szCs w:val="30"/>
              </w:rPr>
              <w:t>以上所填情况完全属实。</w:t>
            </w:r>
          </w:p>
          <w:p w:rsidR="002F4098" w:rsidRDefault="002F4098" w:rsidP="0074159F">
            <w:pPr>
              <w:spacing w:line="520" w:lineRule="exact"/>
              <w:ind w:firstLineChars="1450" w:firstLine="4350"/>
              <w:rPr>
                <w:rFonts w:ascii="仿宋_GB2312" w:eastAsia="仿宋_GB2312" w:hAnsi="Times New Roman"/>
                <w:sz w:val="30"/>
                <w:szCs w:val="30"/>
              </w:rPr>
            </w:pPr>
            <w:r>
              <w:rPr>
                <w:rFonts w:ascii="仿宋_GB2312" w:eastAsia="仿宋_GB2312" w:hint="eastAsia"/>
                <w:sz w:val="30"/>
                <w:szCs w:val="30"/>
              </w:rPr>
              <w:t>签名：</w:t>
            </w:r>
          </w:p>
          <w:p w:rsidR="002F4098" w:rsidRDefault="002F4098" w:rsidP="0074159F">
            <w:pPr>
              <w:spacing w:line="520" w:lineRule="exact"/>
              <w:ind w:firstLineChars="1450" w:firstLine="4350"/>
              <w:rPr>
                <w:rFonts w:ascii="仿宋_GB2312" w:eastAsia="仿宋_GB2312" w:hAnsi="Times New Roman"/>
                <w:sz w:val="30"/>
                <w:szCs w:val="30"/>
              </w:rPr>
            </w:pPr>
            <w:r>
              <w:rPr>
                <w:rFonts w:ascii="仿宋_GB2312" w:eastAsia="仿宋_GB2312" w:hint="eastAsia"/>
                <w:sz w:val="30"/>
                <w:szCs w:val="30"/>
              </w:rPr>
              <w:t>年</w:t>
            </w:r>
            <w:r>
              <w:rPr>
                <w:rFonts w:ascii="仿宋_GB2312" w:hint="eastAsia"/>
              </w:rPr>
              <w:t xml:space="preserve">    </w:t>
            </w:r>
            <w:r>
              <w:rPr>
                <w:rFonts w:ascii="仿宋_GB2312" w:eastAsia="仿宋_GB2312" w:hint="eastAsia"/>
                <w:sz w:val="30"/>
                <w:szCs w:val="30"/>
              </w:rPr>
              <w:t>月</w:t>
            </w:r>
            <w:r>
              <w:rPr>
                <w:rFonts w:ascii="仿宋_GB2312" w:hint="eastAsia"/>
              </w:rPr>
              <w:t xml:space="preserve">   </w:t>
            </w:r>
            <w:r>
              <w:rPr>
                <w:rFonts w:ascii="仿宋_GB2312" w:eastAsia="仿宋_GB2312" w:hint="eastAsia"/>
                <w:sz w:val="30"/>
                <w:szCs w:val="30"/>
              </w:rPr>
              <w:t>日</w:t>
            </w:r>
          </w:p>
        </w:tc>
      </w:tr>
      <w:tr w:rsidR="002F4098" w:rsidTr="0074159F">
        <w:trPr>
          <w:cantSplit/>
          <w:trHeight w:val="2816"/>
          <w:jc w:val="center"/>
        </w:trPr>
        <w:tc>
          <w:tcPr>
            <w:tcW w:w="1641" w:type="dxa"/>
            <w:tcBorders>
              <w:top w:val="single" w:sz="4" w:space="0" w:color="auto"/>
              <w:left w:val="single" w:sz="4" w:space="0" w:color="auto"/>
              <w:bottom w:val="single" w:sz="4" w:space="0" w:color="auto"/>
              <w:right w:val="single" w:sz="4" w:space="0" w:color="auto"/>
            </w:tcBorders>
            <w:textDirection w:val="tbRlV"/>
            <w:vAlign w:val="center"/>
          </w:tcPr>
          <w:p w:rsidR="002F4098" w:rsidRDefault="002F4098" w:rsidP="0074159F">
            <w:pPr>
              <w:spacing w:line="400" w:lineRule="exact"/>
              <w:ind w:left="113" w:right="113"/>
              <w:jc w:val="center"/>
              <w:rPr>
                <w:rFonts w:ascii="仿宋_GB2312" w:eastAsia="仿宋_GB2312" w:hAnsi="Times New Roman"/>
                <w:sz w:val="30"/>
                <w:szCs w:val="30"/>
              </w:rPr>
            </w:pPr>
            <w:r>
              <w:rPr>
                <w:rFonts w:ascii="仿宋_GB2312" w:eastAsia="仿宋_GB2312" w:hint="eastAsia"/>
                <w:sz w:val="30"/>
                <w:szCs w:val="30"/>
              </w:rPr>
              <w:t>部门意见</w:t>
            </w:r>
          </w:p>
          <w:p w:rsidR="002F4098" w:rsidRDefault="002F4098" w:rsidP="0074159F">
            <w:pPr>
              <w:spacing w:line="400" w:lineRule="exact"/>
              <w:ind w:left="113" w:right="113"/>
              <w:jc w:val="center"/>
              <w:rPr>
                <w:rFonts w:ascii="仿宋_GB2312" w:eastAsia="仿宋_GB2312" w:hAnsi="Times New Roman"/>
                <w:b/>
                <w:sz w:val="30"/>
                <w:szCs w:val="30"/>
              </w:rPr>
            </w:pPr>
            <w:r>
              <w:rPr>
                <w:rFonts w:ascii="仿宋_GB2312" w:eastAsia="仿宋_GB2312" w:hint="eastAsia"/>
                <w:sz w:val="30"/>
                <w:szCs w:val="30"/>
              </w:rPr>
              <w:t>学院党委学工</w:t>
            </w:r>
          </w:p>
        </w:tc>
        <w:tc>
          <w:tcPr>
            <w:tcW w:w="7479" w:type="dxa"/>
            <w:gridSpan w:val="7"/>
            <w:tcBorders>
              <w:top w:val="single" w:sz="4" w:space="0" w:color="auto"/>
              <w:left w:val="single" w:sz="4" w:space="0" w:color="auto"/>
              <w:bottom w:val="single" w:sz="4" w:space="0" w:color="auto"/>
              <w:right w:val="single" w:sz="4" w:space="0" w:color="auto"/>
            </w:tcBorders>
          </w:tcPr>
          <w:p w:rsidR="002F4098" w:rsidRDefault="002F4098" w:rsidP="0074159F">
            <w:pPr>
              <w:spacing w:line="360" w:lineRule="auto"/>
              <w:ind w:firstLineChars="900" w:firstLine="2700"/>
              <w:rPr>
                <w:rFonts w:ascii="仿宋_GB2312" w:eastAsia="仿宋_GB2312"/>
                <w:sz w:val="30"/>
                <w:szCs w:val="30"/>
              </w:rPr>
            </w:pPr>
          </w:p>
          <w:p w:rsidR="002F4098" w:rsidRDefault="002F4098" w:rsidP="0074159F">
            <w:pPr>
              <w:spacing w:line="360" w:lineRule="auto"/>
              <w:ind w:firstLineChars="900" w:firstLine="2700"/>
              <w:rPr>
                <w:rFonts w:ascii="仿宋_GB2312" w:eastAsia="仿宋_GB2312"/>
                <w:sz w:val="30"/>
                <w:szCs w:val="30"/>
              </w:rPr>
            </w:pPr>
          </w:p>
          <w:p w:rsidR="002F4098" w:rsidRDefault="002F4098" w:rsidP="0074159F">
            <w:pPr>
              <w:spacing w:line="276" w:lineRule="auto"/>
              <w:ind w:firstLineChars="900" w:firstLine="2700"/>
              <w:rPr>
                <w:rFonts w:ascii="仿宋_GB2312" w:eastAsia="仿宋_GB2312" w:hAnsi="Times New Roman"/>
                <w:sz w:val="30"/>
                <w:szCs w:val="30"/>
              </w:rPr>
            </w:pPr>
            <w:r>
              <w:rPr>
                <w:rFonts w:ascii="仿宋_GB2312" w:eastAsia="仿宋_GB2312" w:hint="eastAsia"/>
                <w:sz w:val="30"/>
                <w:szCs w:val="30"/>
              </w:rPr>
              <w:t>主管领导签名：单位盖章</w:t>
            </w:r>
          </w:p>
          <w:p w:rsidR="002F4098" w:rsidRDefault="002F4098" w:rsidP="0074159F">
            <w:pPr>
              <w:spacing w:line="276" w:lineRule="auto"/>
              <w:ind w:right="360" w:firstLineChars="1650" w:firstLine="4950"/>
              <w:rPr>
                <w:rFonts w:ascii="仿宋_GB2312" w:eastAsia="仿宋_GB2312" w:hAnsi="Times New Roman"/>
                <w:sz w:val="30"/>
                <w:szCs w:val="30"/>
              </w:rPr>
            </w:pPr>
            <w:r>
              <w:rPr>
                <w:rFonts w:ascii="仿宋_GB2312" w:eastAsia="仿宋_GB2312" w:hint="eastAsia"/>
                <w:sz w:val="30"/>
                <w:szCs w:val="30"/>
              </w:rPr>
              <w:t>年</w:t>
            </w:r>
            <w:r>
              <w:rPr>
                <w:rFonts w:ascii="仿宋_GB2312" w:hint="eastAsia"/>
              </w:rPr>
              <w:t xml:space="preserve">   </w:t>
            </w:r>
            <w:r>
              <w:rPr>
                <w:rFonts w:ascii="仿宋_GB2312" w:eastAsia="仿宋_GB2312" w:hint="eastAsia"/>
                <w:sz w:val="30"/>
                <w:szCs w:val="30"/>
              </w:rPr>
              <w:t>月</w:t>
            </w:r>
            <w:r>
              <w:rPr>
                <w:rFonts w:ascii="仿宋_GB2312" w:hint="eastAsia"/>
              </w:rPr>
              <w:t xml:space="preserve">   </w:t>
            </w:r>
            <w:r>
              <w:rPr>
                <w:rFonts w:ascii="仿宋_GB2312" w:eastAsia="仿宋_GB2312" w:hint="eastAsia"/>
                <w:sz w:val="30"/>
                <w:szCs w:val="30"/>
              </w:rPr>
              <w:t>日</w:t>
            </w:r>
          </w:p>
        </w:tc>
      </w:tr>
    </w:tbl>
    <w:p w:rsidR="000328C5" w:rsidRDefault="000328C5" w:rsidP="00773DDC">
      <w:pPr>
        <w:spacing w:line="600" w:lineRule="exact"/>
        <w:ind w:firstLineChars="200" w:firstLine="640"/>
        <w:rPr>
          <w:rFonts w:ascii="Times New Roman" w:eastAsia="仿宋_GB2312" w:hAnsi="Times New Roman" w:cs="Times New Roman"/>
          <w:bCs/>
          <w:color w:val="000000"/>
          <w:sz w:val="32"/>
          <w:szCs w:val="32"/>
        </w:rPr>
      </w:pPr>
    </w:p>
    <w:sectPr w:rsidR="000328C5">
      <w:footerReference w:type="even" r:id="rId9"/>
      <w:footerReference w:type="default" r:id="rId10"/>
      <w:pgSz w:w="11910" w:h="16840"/>
      <w:pgMar w:top="1440" w:right="1800" w:bottom="1440" w:left="1587" w:header="0" w:footer="1559" w:gutter="0"/>
      <w:pgNumType w:fmt="numberInDash" w:start="1"/>
      <w:cols w:space="425"/>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42D" w:rsidRDefault="0099742D">
      <w:r>
        <w:separator/>
      </w:r>
    </w:p>
  </w:endnote>
  <w:endnote w:type="continuationSeparator" w:id="0">
    <w:p w:rsidR="0099742D" w:rsidRDefault="0099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8C5" w:rsidRDefault="00E01150">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328C5" w:rsidRDefault="00E01150">
                          <w:pPr>
                            <w:pStyle w:val="a3"/>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7771AE">
                            <w:rPr>
                              <w:rFonts w:asciiTheme="minorEastAsia" w:hAnsiTheme="minorEastAsia" w:cstheme="minorEastAsia"/>
                              <w:noProof/>
                              <w:sz w:val="28"/>
                              <w:szCs w:val="28"/>
                            </w:rPr>
                            <w:t>- 4 -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0328C5" w:rsidRDefault="00E01150">
                    <w:pPr>
                      <w:pStyle w:val="a3"/>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7771AE">
                      <w:rPr>
                        <w:rFonts w:asciiTheme="minorEastAsia" w:hAnsiTheme="minorEastAsia" w:cstheme="minorEastAsia"/>
                        <w:noProof/>
                        <w:sz w:val="28"/>
                        <w:szCs w:val="28"/>
                      </w:rPr>
                      <w:t>- 4 -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8C5" w:rsidRDefault="00E01150">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328C5" w:rsidRDefault="00E01150">
                          <w:pPr>
                            <w:pStyle w:val="a3"/>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FB21C3">
                            <w:rPr>
                              <w:rFonts w:asciiTheme="minorEastAsia" w:hAnsiTheme="minorEastAsia" w:cstheme="minorEastAsia"/>
                              <w:noProof/>
                              <w:sz w:val="28"/>
                              <w:szCs w:val="28"/>
                            </w:rPr>
                            <w:t>- 3 -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0328C5" w:rsidRDefault="00E01150">
                    <w:pPr>
                      <w:pStyle w:val="a3"/>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FB21C3">
                      <w:rPr>
                        <w:rFonts w:asciiTheme="minorEastAsia" w:hAnsiTheme="minorEastAsia" w:cstheme="minorEastAsia"/>
                        <w:noProof/>
                        <w:sz w:val="28"/>
                        <w:szCs w:val="28"/>
                      </w:rPr>
                      <w:t>- 3 -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42D" w:rsidRDefault="0099742D">
      <w:r>
        <w:separator/>
      </w:r>
    </w:p>
  </w:footnote>
  <w:footnote w:type="continuationSeparator" w:id="0">
    <w:p w:rsidR="0099742D" w:rsidRDefault="009974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6"/>
      <w:numFmt w:val="japaneseCounting"/>
      <w:lvlText w:val="%1、"/>
      <w:lvlJc w:val="left"/>
      <w:pPr>
        <w:ind w:left="720" w:hanging="720"/>
      </w:pPr>
      <w:rPr>
        <w:rFonts w:hint="default"/>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E7409DE"/>
    <w:multiLevelType w:val="hybridMultilevel"/>
    <w:tmpl w:val="F95CE8B4"/>
    <w:lvl w:ilvl="0" w:tplc="347010E2">
      <w:start w:val="5"/>
      <w:numFmt w:val="japaneseCounting"/>
      <w:lvlText w:val="%1、"/>
      <w:lvlJc w:val="left"/>
      <w:pPr>
        <w:ind w:left="1194" w:hanging="720"/>
      </w:pPr>
      <w:rPr>
        <w:rFonts w:hint="default"/>
      </w:rPr>
    </w:lvl>
    <w:lvl w:ilvl="1" w:tplc="04090019" w:tentative="1">
      <w:start w:val="1"/>
      <w:numFmt w:val="lowerLetter"/>
      <w:lvlText w:val="%2)"/>
      <w:lvlJc w:val="left"/>
      <w:pPr>
        <w:ind w:left="1314" w:hanging="420"/>
      </w:pPr>
    </w:lvl>
    <w:lvl w:ilvl="2" w:tplc="0409001B" w:tentative="1">
      <w:start w:val="1"/>
      <w:numFmt w:val="lowerRoman"/>
      <w:lvlText w:val="%3."/>
      <w:lvlJc w:val="right"/>
      <w:pPr>
        <w:ind w:left="1734" w:hanging="420"/>
      </w:pPr>
    </w:lvl>
    <w:lvl w:ilvl="3" w:tplc="0409000F" w:tentative="1">
      <w:start w:val="1"/>
      <w:numFmt w:val="decimal"/>
      <w:lvlText w:val="%4."/>
      <w:lvlJc w:val="left"/>
      <w:pPr>
        <w:ind w:left="2154" w:hanging="420"/>
      </w:pPr>
    </w:lvl>
    <w:lvl w:ilvl="4" w:tplc="04090019" w:tentative="1">
      <w:start w:val="1"/>
      <w:numFmt w:val="lowerLetter"/>
      <w:lvlText w:val="%5)"/>
      <w:lvlJc w:val="left"/>
      <w:pPr>
        <w:ind w:left="2574" w:hanging="420"/>
      </w:pPr>
    </w:lvl>
    <w:lvl w:ilvl="5" w:tplc="0409001B" w:tentative="1">
      <w:start w:val="1"/>
      <w:numFmt w:val="lowerRoman"/>
      <w:lvlText w:val="%6."/>
      <w:lvlJc w:val="right"/>
      <w:pPr>
        <w:ind w:left="2994" w:hanging="420"/>
      </w:pPr>
    </w:lvl>
    <w:lvl w:ilvl="6" w:tplc="0409000F" w:tentative="1">
      <w:start w:val="1"/>
      <w:numFmt w:val="decimal"/>
      <w:lvlText w:val="%7."/>
      <w:lvlJc w:val="left"/>
      <w:pPr>
        <w:ind w:left="3414" w:hanging="420"/>
      </w:pPr>
    </w:lvl>
    <w:lvl w:ilvl="7" w:tplc="04090019" w:tentative="1">
      <w:start w:val="1"/>
      <w:numFmt w:val="lowerLetter"/>
      <w:lvlText w:val="%8)"/>
      <w:lvlJc w:val="left"/>
      <w:pPr>
        <w:ind w:left="3834" w:hanging="420"/>
      </w:pPr>
    </w:lvl>
    <w:lvl w:ilvl="8" w:tplc="0409001B" w:tentative="1">
      <w:start w:val="1"/>
      <w:numFmt w:val="lowerRoman"/>
      <w:lvlText w:val="%9."/>
      <w:lvlJc w:val="right"/>
      <w:pPr>
        <w:ind w:left="4254" w:hanging="420"/>
      </w:pPr>
    </w:lvl>
  </w:abstractNum>
  <w:abstractNum w:abstractNumId="2">
    <w:nsid w:val="43B09B0D"/>
    <w:multiLevelType w:val="singleLevel"/>
    <w:tmpl w:val="43B09B0D"/>
    <w:lvl w:ilvl="0">
      <w:start w:val="7"/>
      <w:numFmt w:val="chineseCounting"/>
      <w:suff w:val="nothing"/>
      <w:lvlText w:val="%1、"/>
      <w:lvlJc w:val="left"/>
      <w:rPr>
        <w:rFonts w:hint="eastAsia"/>
      </w:rPr>
    </w:lvl>
  </w:abstractNum>
  <w:abstractNum w:abstractNumId="3">
    <w:nsid w:val="48117797"/>
    <w:multiLevelType w:val="hybridMultilevel"/>
    <w:tmpl w:val="52BA41D2"/>
    <w:lvl w:ilvl="0" w:tplc="067E6468">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evenAndOddHeaders/>
  <w:drawingGridHorizontalSpacing w:val="110"/>
  <w:drawingGridVerticalSpacing w:val="29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996"/>
    <w:rsid w:val="00000551"/>
    <w:rsid w:val="0000381B"/>
    <w:rsid w:val="000328C5"/>
    <w:rsid w:val="0009652E"/>
    <w:rsid w:val="000E332D"/>
    <w:rsid w:val="00225676"/>
    <w:rsid w:val="00230D94"/>
    <w:rsid w:val="002B46BF"/>
    <w:rsid w:val="002B49F8"/>
    <w:rsid w:val="002F4098"/>
    <w:rsid w:val="00303DEF"/>
    <w:rsid w:val="00315892"/>
    <w:rsid w:val="00351DCC"/>
    <w:rsid w:val="00353B18"/>
    <w:rsid w:val="003C30EA"/>
    <w:rsid w:val="003F0030"/>
    <w:rsid w:val="0041778C"/>
    <w:rsid w:val="00580FE1"/>
    <w:rsid w:val="00637813"/>
    <w:rsid w:val="00672E30"/>
    <w:rsid w:val="006C29B4"/>
    <w:rsid w:val="007515EC"/>
    <w:rsid w:val="00773DDC"/>
    <w:rsid w:val="007771AE"/>
    <w:rsid w:val="00793B40"/>
    <w:rsid w:val="00794B1D"/>
    <w:rsid w:val="007A5E3E"/>
    <w:rsid w:val="007E79C3"/>
    <w:rsid w:val="007F0EB5"/>
    <w:rsid w:val="00882BC9"/>
    <w:rsid w:val="008B3C3B"/>
    <w:rsid w:val="008D71D4"/>
    <w:rsid w:val="00910996"/>
    <w:rsid w:val="0097640B"/>
    <w:rsid w:val="0099742D"/>
    <w:rsid w:val="009C21B4"/>
    <w:rsid w:val="009F3CB9"/>
    <w:rsid w:val="00A35881"/>
    <w:rsid w:val="00A95064"/>
    <w:rsid w:val="00AF75A8"/>
    <w:rsid w:val="00B000E3"/>
    <w:rsid w:val="00BA3925"/>
    <w:rsid w:val="00BE72CE"/>
    <w:rsid w:val="00C165FD"/>
    <w:rsid w:val="00C436E6"/>
    <w:rsid w:val="00C6373B"/>
    <w:rsid w:val="00D268D7"/>
    <w:rsid w:val="00D307F2"/>
    <w:rsid w:val="00D9244C"/>
    <w:rsid w:val="00D9557B"/>
    <w:rsid w:val="00E01150"/>
    <w:rsid w:val="00E32A1B"/>
    <w:rsid w:val="00E6200A"/>
    <w:rsid w:val="00E818EF"/>
    <w:rsid w:val="00F4100C"/>
    <w:rsid w:val="00F92337"/>
    <w:rsid w:val="00FB21C3"/>
    <w:rsid w:val="00FE59ED"/>
    <w:rsid w:val="029C48BE"/>
    <w:rsid w:val="069F5F4E"/>
    <w:rsid w:val="070D3F37"/>
    <w:rsid w:val="092A0EF1"/>
    <w:rsid w:val="09A36F97"/>
    <w:rsid w:val="0A357F0D"/>
    <w:rsid w:val="0D6A4491"/>
    <w:rsid w:val="110F2C08"/>
    <w:rsid w:val="11350EDE"/>
    <w:rsid w:val="1228082A"/>
    <w:rsid w:val="125A24A2"/>
    <w:rsid w:val="16C12E80"/>
    <w:rsid w:val="173143FF"/>
    <w:rsid w:val="179F7508"/>
    <w:rsid w:val="18761BAD"/>
    <w:rsid w:val="1BD342D9"/>
    <w:rsid w:val="1D2252F6"/>
    <w:rsid w:val="23895690"/>
    <w:rsid w:val="23DA363F"/>
    <w:rsid w:val="23EE3C7A"/>
    <w:rsid w:val="24301C2D"/>
    <w:rsid w:val="2558132A"/>
    <w:rsid w:val="29E564A1"/>
    <w:rsid w:val="2C1C45C4"/>
    <w:rsid w:val="2F2F5EB1"/>
    <w:rsid w:val="2FB70D1F"/>
    <w:rsid w:val="2FE733F9"/>
    <w:rsid w:val="302E696E"/>
    <w:rsid w:val="334D6E9E"/>
    <w:rsid w:val="337C6F93"/>
    <w:rsid w:val="358303DA"/>
    <w:rsid w:val="35C03A55"/>
    <w:rsid w:val="36A56640"/>
    <w:rsid w:val="37163D01"/>
    <w:rsid w:val="3A0B03FB"/>
    <w:rsid w:val="415D73E2"/>
    <w:rsid w:val="481C1F20"/>
    <w:rsid w:val="49257F68"/>
    <w:rsid w:val="4B335BEC"/>
    <w:rsid w:val="4C9D0A0D"/>
    <w:rsid w:val="4D500369"/>
    <w:rsid w:val="50BB06B5"/>
    <w:rsid w:val="50D20692"/>
    <w:rsid w:val="50EE3BEF"/>
    <w:rsid w:val="518A7FD3"/>
    <w:rsid w:val="53BD297C"/>
    <w:rsid w:val="54DD729C"/>
    <w:rsid w:val="55DD1B5C"/>
    <w:rsid w:val="579B5DCD"/>
    <w:rsid w:val="58D32C7D"/>
    <w:rsid w:val="591C7CAB"/>
    <w:rsid w:val="59B52187"/>
    <w:rsid w:val="5AE242B5"/>
    <w:rsid w:val="5B2609BD"/>
    <w:rsid w:val="5F0B16A1"/>
    <w:rsid w:val="62881D97"/>
    <w:rsid w:val="62FB24A5"/>
    <w:rsid w:val="66D419F4"/>
    <w:rsid w:val="68106A35"/>
    <w:rsid w:val="70156A60"/>
    <w:rsid w:val="70241076"/>
    <w:rsid w:val="71B32C67"/>
    <w:rsid w:val="73DD0056"/>
    <w:rsid w:val="74952C38"/>
    <w:rsid w:val="74F0092E"/>
    <w:rsid w:val="756218C6"/>
    <w:rsid w:val="7A745953"/>
    <w:rsid w:val="7CB07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qFormat/>
    <w:pPr>
      <w:ind w:firstLineChars="200" w:firstLine="420"/>
    </w:pPr>
    <w:rPr>
      <w:rFonts w:ascii="宋体" w:hAnsi="宋体"/>
      <w:sz w:val="24"/>
    </w:rPr>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rsid w:val="002F4098"/>
    <w:pPr>
      <w:ind w:firstLineChars="200" w:firstLine="420"/>
    </w:pPr>
    <w:rPr>
      <w:rFonts w:ascii="Calibri" w:eastAsia="宋体" w:hAnsi="Calibri" w:cs="宋体"/>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qFormat/>
    <w:pPr>
      <w:ind w:firstLineChars="200" w:firstLine="420"/>
    </w:pPr>
    <w:rPr>
      <w:rFonts w:ascii="宋体" w:hAnsi="宋体"/>
      <w:sz w:val="24"/>
    </w:rPr>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rsid w:val="002F4098"/>
    <w:pPr>
      <w:ind w:firstLineChars="200" w:firstLine="420"/>
    </w:pPr>
    <w:rPr>
      <w:rFonts w:ascii="Calibri" w:eastAsia="宋体" w:hAnsi="Calibri" w:cs="宋体"/>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海洋 狄</dc:creator>
  <cp:lastModifiedBy>515406011@qq.com</cp:lastModifiedBy>
  <cp:revision>43</cp:revision>
  <dcterms:created xsi:type="dcterms:W3CDTF">2020-06-29T05:21:00Z</dcterms:created>
  <dcterms:modified xsi:type="dcterms:W3CDTF">2020-11-25T09:07:00Z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